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МИНИСТЕРСТВО ОБРАЗОВАНИЯ И НАУКИ ХАБАРОВСКОГО КРАЯ</w:t>
      </w:r>
    </w:p>
    <w:p w14:paraId="10000000">
      <w:pPr>
        <w:spacing w:after="0" w:line="240" w:lineRule="auto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КРАЕВОЕ ГОСУДАРСТВЕННОЕ БЮДЖЕТНОЕ</w:t>
      </w:r>
    </w:p>
    <w:p w14:paraId="11000000">
      <w:pPr>
        <w:spacing w:after="0" w:line="240" w:lineRule="auto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ПРОФЕССИОНАЛЬНОЕ ОБРАЗОВАТЕЛЬНОЕ УЧРЕЖДЕНИЕ </w:t>
      </w:r>
    </w:p>
    <w:p w14:paraId="12000000">
      <w:pPr>
        <w:spacing w:after="0" w:line="240" w:lineRule="auto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«ХАБАРОВСКИЙ ТЕХНИКУМ ТРАНСПОРТНЫХ ТЕХНОЛОГИЙ </w:t>
      </w:r>
    </w:p>
    <w:p w14:paraId="13000000">
      <w:pPr>
        <w:spacing w:after="0" w:line="240" w:lineRule="auto"/>
        <w:jc w:val="center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ИМЕНИ ГЕРОЯ СОВЕТСКОГО СОЮЗА А.С. ПАНОВА»</w:t>
      </w:r>
    </w:p>
    <w:p w14:paraId="14000000">
      <w:pPr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15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16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cs="Times New Roman"/>
          <w:caps/>
          <w:sz w:val="28"/>
        </w:rPr>
      </w:pPr>
    </w:p>
    <w:p w14:paraId="17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cs="Times New Roman"/>
          <w:caps/>
          <w:sz w:val="28"/>
        </w:rPr>
      </w:pPr>
    </w:p>
    <w:p w14:paraId="18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caps/>
          <w:sz w:val="28"/>
        </w:rPr>
      </w:pPr>
    </w:p>
    <w:p w14:paraId="19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caps/>
          <w:sz w:val="28"/>
        </w:rPr>
      </w:pPr>
    </w:p>
    <w:p w14:paraId="1A000000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8"/>
        </w:rPr>
      </w:pPr>
    </w:p>
    <w:p w14:paraId="1B000000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8"/>
        </w:rPr>
      </w:pPr>
    </w:p>
    <w:p w14:paraId="1C000000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8"/>
        </w:rPr>
      </w:pPr>
    </w:p>
    <w:p w14:paraId="1D000000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8"/>
        </w:rPr>
      </w:pPr>
    </w:p>
    <w:p w14:paraId="1E000000">
      <w:pPr>
        <w:spacing w:after="0" w:line="240" w:lineRule="auto"/>
        <w:jc w:val="center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 xml:space="preserve">РАБОЧАЯ ПРОГРАММА </w:t>
      </w:r>
    </w:p>
    <w:p w14:paraId="1F000000">
      <w:pPr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20000000">
      <w:pPr>
        <w:spacing w:after="0" w:line="240" w:lineRule="auto"/>
        <w:jc w:val="center"/>
        <w:rPr>
          <w:rFonts w:hint="default" w:ascii="Times New Roman" w:hAnsi="Times New Roman" w:cs="Times New Roman"/>
          <w:i/>
          <w:sz w:val="28"/>
          <w:u w:val="single"/>
        </w:rPr>
      </w:pPr>
    </w:p>
    <w:p w14:paraId="21000000">
      <w:pPr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ООД.0</w:t>
      </w:r>
      <w:r>
        <w:rPr>
          <w:rFonts w:hint="default" w:ascii="Times New Roman" w:hAnsi="Times New Roman" w:cs="Times New Roman"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4 </w:t>
      </w:r>
      <w:r>
        <w:rPr>
          <w:rFonts w:hint="default" w:ascii="Times New Roman" w:hAnsi="Times New Roman" w:cs="Times New Roman"/>
          <w:sz w:val="28"/>
        </w:rPr>
        <w:t>Иностранный язык</w:t>
      </w:r>
    </w:p>
    <w:p w14:paraId="22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23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по профессии</w:t>
      </w:r>
    </w:p>
    <w:p w14:paraId="24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25000000">
      <w:pPr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54.01.20 Графический дизайнер</w:t>
      </w:r>
    </w:p>
    <w:p w14:paraId="26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27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cs="Times New Roman"/>
          <w:sz w:val="28"/>
        </w:rPr>
      </w:pPr>
    </w:p>
    <w:p w14:paraId="28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Социально-экономический профиль</w:t>
      </w:r>
    </w:p>
    <w:p w14:paraId="29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2A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2B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2C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2D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2E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2F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30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31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32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33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34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35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36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37000000">
      <w:pPr>
        <w:widowControl w:val="0"/>
        <w:tabs>
          <w:tab w:val="left" w:pos="916"/>
          <w:tab w:val="left" w:pos="172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</w:p>
    <w:p w14:paraId="38000000">
      <w:pPr>
        <w:widowControl w:val="0"/>
        <w:tabs>
          <w:tab w:val="left" w:pos="916"/>
          <w:tab w:val="left" w:pos="172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  <w:r>
        <w:rPr>
          <w:rFonts w:hint="default" w:ascii="Times New Roman" w:hAnsi="Times New Roman" w:cs="Times New Roman"/>
          <w:sz w:val="28"/>
        </w:rPr>
        <w:tab/>
      </w:r>
    </w:p>
    <w:p w14:paraId="39000000">
      <w:pPr>
        <w:widowControl w:val="0"/>
        <w:tabs>
          <w:tab w:val="left" w:pos="916"/>
          <w:tab w:val="left" w:pos="172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hint="default" w:ascii="Times New Roman" w:hAnsi="Times New Roman" w:cs="Times New Roman"/>
          <w:sz w:val="28"/>
        </w:rPr>
      </w:pPr>
    </w:p>
    <w:p w14:paraId="3A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</w:p>
    <w:p w14:paraId="3B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Хабаровск, 202</w:t>
      </w:r>
      <w:r>
        <w:rPr>
          <w:rFonts w:hint="default" w:ascii="Times New Roman" w:hAnsi="Times New Roman" w:cs="Times New Roman"/>
          <w:sz w:val="28"/>
          <w:lang w:val="ru-RU"/>
        </w:rPr>
        <w:t>5</w:t>
      </w:r>
      <w:r>
        <w:rPr>
          <w:rFonts w:hint="default" w:ascii="Times New Roman" w:hAnsi="Times New Roman" w:cs="Times New Roman"/>
          <w:sz w:val="28"/>
        </w:rPr>
        <w:t xml:space="preserve"> г.</w:t>
      </w:r>
    </w:p>
    <w:p w14:paraId="3C000000">
      <w:pPr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Рабочая программа обязательной общеобразовательной дисциплины разработана на основе ФГОС СПО по профессии 54.01.20 Графический дизайнер, утвержденного Приказом Минпросвещения России от 03.07.2024 г. № 464, зарегистрировано в Минюсте России 09.08.2024 г. № 79088.</w:t>
      </w:r>
    </w:p>
    <w:p w14:paraId="3D000000">
      <w:pPr>
        <w:jc w:val="both"/>
        <w:rPr>
          <w:rFonts w:hint="default" w:ascii="Times New Roman" w:hAnsi="Times New Roman" w:cs="Times New Roman"/>
          <w:sz w:val="28"/>
        </w:rPr>
      </w:pPr>
    </w:p>
    <w:p w14:paraId="3E000000">
      <w:pPr>
        <w:rPr>
          <w:rFonts w:hint="default" w:ascii="Times New Roman" w:hAnsi="Times New Roman" w:cs="Times New Roman"/>
          <w:sz w:val="28"/>
        </w:rPr>
      </w:pPr>
    </w:p>
    <w:tbl>
      <w:tblPr>
        <w:tblStyle w:val="12"/>
        <w:tblW w:w="0" w:type="auto"/>
        <w:tblInd w:w="0" w:type="dxa"/>
        <w:tblBorders>
          <w:top w:val="none" w:color="auto" w:sz="4" w:space="0"/>
          <w:left w:val="none" w:color="auto" w:sz="4" w:space="0"/>
          <w:bottom w:val="none" w:color="auto" w:sz="4" w:space="0"/>
          <w:right w:val="non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420D00D6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00000">
            <w:pPr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Организация-разработчик: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00000">
            <w:pPr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0000">
            <w:pPr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КГБ ПОУ ХТТТ</w:t>
            </w:r>
          </w:p>
        </w:tc>
      </w:tr>
      <w:tr w14:paraId="25AC95E2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00000">
            <w:pPr>
              <w:jc w:val="both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 xml:space="preserve">Разработчики программы: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00000">
            <w:pPr>
              <w:rPr>
                <w:rFonts w:hint="default" w:ascii="Times New Roman" w:hAnsi="Times New Roman" w:cs="Times New Roman"/>
                <w:sz w:val="28"/>
              </w:rPr>
            </w:pPr>
          </w:p>
          <w:p w14:paraId="48000000">
            <w:pPr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00000">
            <w:pPr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 w14:paraId="56B10EFD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00000">
            <w:pPr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Преподаватель</w:t>
            </w:r>
          </w:p>
          <w:p w14:paraId="4B000000">
            <w:pPr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00000">
            <w:pPr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___________________</w:t>
            </w:r>
          </w:p>
          <w:p w14:paraId="4D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Сяфар Мухаммад</w:t>
            </w:r>
          </w:p>
        </w:tc>
      </w:tr>
      <w:tr w14:paraId="4CDBD837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0000">
            <w:pPr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 xml:space="preserve">Преподаватель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___________________</w:t>
            </w:r>
          </w:p>
          <w:p w14:paraId="54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Н.А. Смирнова</w:t>
            </w:r>
          </w:p>
        </w:tc>
      </w:tr>
      <w:tr w14:paraId="11EA8361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0000">
            <w:pPr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Программа утверждена на заседании ПЦК общеобразовательного цикла</w:t>
            </w:r>
          </w:p>
        </w:tc>
      </w:tr>
      <w:tr w14:paraId="2FC1DBBE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00000">
            <w:pPr>
              <w:rPr>
                <w:rFonts w:hint="default" w:ascii="Times New Roman" w:hAnsi="Times New Roman" w:cs="Times New Roman"/>
                <w:sz w:val="28"/>
              </w:rPr>
            </w:pPr>
          </w:p>
          <w:p w14:paraId="60000000">
            <w:pPr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Протокол от ___.___.202</w:t>
            </w:r>
            <w:r>
              <w:rPr>
                <w:rFonts w:hint="default" w:ascii="Times New Roman" w:hAnsi="Times New Roman" w:cs="Times New Roman"/>
                <w:sz w:val="28"/>
                <w:lang w:val="ru-RU"/>
              </w:rPr>
              <w:t>5</w:t>
            </w:r>
            <w:r>
              <w:rPr>
                <w:rFonts w:hint="default" w:ascii="Times New Roman" w:hAnsi="Times New Roman" w:cs="Times New Roman"/>
                <w:sz w:val="28"/>
              </w:rPr>
              <w:t xml:space="preserve"> г. №_____</w:t>
            </w:r>
          </w:p>
        </w:tc>
      </w:tr>
      <w:tr w14:paraId="6A9373C8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00000">
            <w:pPr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Председатель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___________________</w:t>
            </w:r>
          </w:p>
          <w:p w14:paraId="63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Д.О. Калуцкая</w:t>
            </w:r>
          </w:p>
        </w:tc>
      </w:tr>
      <w:tr w14:paraId="124C428D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00000">
            <w:pPr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00000">
            <w:pPr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00000">
            <w:pPr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 w14:paraId="75561AE5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0000">
            <w:pPr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 xml:space="preserve">СОГЛАСОВАНО: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00000">
            <w:pPr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00000">
            <w:pPr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 w14:paraId="24534294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00000">
            <w:pPr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 xml:space="preserve">Методист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___________________</w:t>
            </w:r>
          </w:p>
          <w:p w14:paraId="6D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________________</w:t>
            </w:r>
          </w:p>
        </w:tc>
      </w:tr>
      <w:tr w14:paraId="5C9C95D9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00000">
            <w:pPr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  <w:p w14:paraId="72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</w:p>
        </w:tc>
      </w:tr>
      <w:tr w14:paraId="77AF6E4D">
        <w:tblPrEx>
          <w:tblBorders>
            <w:top w:val="none" w:color="auto" w:sz="4" w:space="0"/>
            <w:left w:val="none" w:color="auto" w:sz="4" w:space="0"/>
            <w:bottom w:val="non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00000">
            <w:pPr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И. о. зам. директора по УР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___________________</w:t>
            </w:r>
          </w:p>
          <w:p w14:paraId="75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00000">
            <w:pPr>
              <w:jc w:val="center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sz w:val="28"/>
              </w:rPr>
              <w:t>Г.С. Санклер</w:t>
            </w:r>
          </w:p>
        </w:tc>
      </w:tr>
    </w:tbl>
    <w:p w14:paraId="77000000">
      <w:pPr>
        <w:spacing w:after="120"/>
        <w:ind w:left="0" w:firstLine="0"/>
        <w:jc w:val="left"/>
        <w:rPr>
          <w:rFonts w:hint="default" w:ascii="Times New Roman" w:hAnsi="Times New Roman" w:cs="Times New Roman"/>
          <w:b w:val="0"/>
        </w:rPr>
      </w:pPr>
    </w:p>
    <w:p w14:paraId="78000000"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br w:type="page"/>
      </w:r>
    </w:p>
    <w:p w14:paraId="79000000">
      <w:pPr>
        <w:spacing w:after="0" w:line="276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СОДЕРЖАНИЕ</w:t>
      </w:r>
    </w:p>
    <w:p w14:paraId="7A000000">
      <w:pPr>
        <w:pStyle w:val="46"/>
        <w:rPr>
          <w:rFonts w:hint="default" w:ascii="Times New Roman" w:hAnsi="Times New Roman" w:cs="Times New Roman"/>
        </w:rPr>
      </w:pPr>
    </w:p>
    <w:p w14:paraId="1A735E83">
      <w:pPr>
        <w:pStyle w:val="25"/>
        <w:tabs>
          <w:tab w:val="right" w:leader="dot" w:pos="9355"/>
          <w:tab w:val="clear" w:pos="9345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TOC \h \z \u \o "1-3"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HYPERLINK \l "__RefHeading___1"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1. Общая характеристика примерной рабочей программы общеобразовательной дисциплины «Иностранный язык»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PAGEREF __RefHeading___1 \h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5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</w:p>
    <w:p w14:paraId="7C000000">
      <w:pPr>
        <w:pStyle w:val="25"/>
        <w:tabs>
          <w:tab w:val="right" w:leader="dot" w:pos="9355"/>
          <w:tab w:val="clear" w:pos="9345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HYPERLINK \l "__RefHeading___2"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2. Структура и содержание общеобразовательной дисциплины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PAGEREF __RefHeading___2 \h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16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</w:p>
    <w:p w14:paraId="7D000000">
      <w:pPr>
        <w:pStyle w:val="25"/>
        <w:tabs>
          <w:tab w:val="right" w:leader="dot" w:pos="9355"/>
          <w:tab w:val="clear" w:pos="9345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HYPERLINK \l "__RefHeading___3"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3. Условия реализации программы общеобразовательной дисциплины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PAGEREF __RefHeading___3 \h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29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</w:p>
    <w:p w14:paraId="7E000000">
      <w:pPr>
        <w:pStyle w:val="25"/>
        <w:tabs>
          <w:tab w:val="right" w:leader="dot" w:pos="9355"/>
          <w:tab w:val="clear" w:pos="9345"/>
        </w:tabs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HYPERLINK \l "__RefHeading___4"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4. Контроль и оценка результатов освоения общеобразовательной дисциплины</w:t>
      </w:r>
      <w:r>
        <w:rPr>
          <w:rFonts w:hint="default" w:ascii="Times New Roman" w:hAnsi="Times New Roman" w:cs="Times New Roman"/>
          <w:sz w:val="28"/>
          <w:szCs w:val="28"/>
        </w:rPr>
        <w:tab/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PAGEREF __RefHeading___4 \h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31</w:t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</w:p>
    <w:p w14:paraId="6FADEBCE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fldChar w:fldCharType="end"/>
      </w:r>
    </w:p>
    <w:p w14:paraId="80000000">
      <w:pPr>
        <w:spacing w:after="0" w:line="276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81000000">
      <w:pPr>
        <w:spacing w:after="0" w:line="276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82000000">
      <w:pPr>
        <w:spacing w:after="0" w:line="276" w:lineRule="auto"/>
        <w:rPr>
          <w:rFonts w:hint="default" w:ascii="Times New Roman" w:hAnsi="Times New Roman" w:cs="Times New Roman"/>
          <w:b/>
          <w:i/>
          <w:sz w:val="24"/>
        </w:rPr>
      </w:pPr>
      <w:r>
        <w:rPr>
          <w:rFonts w:hint="default" w:ascii="Times New Roman" w:hAnsi="Times New Roman" w:cs="Times New Roman"/>
        </w:rPr>
        <w:br w:type="page"/>
      </w:r>
    </w:p>
    <w:p w14:paraId="83000000">
      <w:pPr>
        <w:pStyle w:val="2"/>
        <w:jc w:val="center"/>
        <w:rPr>
          <w:rFonts w:hint="default" w:ascii="Times New Roman" w:hAnsi="Times New Roman" w:cs="Times New Roman"/>
          <w:b/>
          <w:color w:val="000000"/>
          <w:sz w:val="28"/>
        </w:rPr>
      </w:pPr>
      <w:bookmarkStart w:id="0" w:name="__RefHeading___1"/>
      <w:bookmarkEnd w:id="0"/>
      <w:bookmarkStart w:id="1" w:name="_Hlk114058914"/>
      <w:bookmarkStart w:id="2" w:name="_Hlk113359591"/>
      <w:r>
        <w:rPr>
          <w:rFonts w:hint="default" w:ascii="Times New Roman" w:hAnsi="Times New Roman" w:cs="Times New Roman"/>
          <w:b/>
          <w:color w:val="000000"/>
          <w:sz w:val="28"/>
        </w:rPr>
        <w:t>1. Общая характеристика примерной рабочей программы общеобразовательной дисциплины «Иностранный язык»</w:t>
      </w:r>
    </w:p>
    <w:p w14:paraId="84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</w:p>
    <w:p w14:paraId="85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hint="default" w:ascii="Times New Roman" w:hAnsi="Times New Roman" w:cs="Times New Roman"/>
          <w:sz w:val="28"/>
        </w:rPr>
      </w:pPr>
      <w:bookmarkStart w:id="3" w:name="_Hlk113633141"/>
      <w:bookmarkEnd w:id="3"/>
      <w:bookmarkStart w:id="4" w:name="_Hlk113629083"/>
      <w:r>
        <w:rPr>
          <w:rFonts w:hint="default" w:ascii="Times New Roman" w:hAnsi="Times New Roman" w:cs="Times New Roman"/>
          <w:b/>
          <w:sz w:val="28"/>
        </w:rPr>
        <w:t xml:space="preserve">1.1. Место дисциплины в структуре основной образовательной программы: </w:t>
      </w:r>
      <w:r>
        <w:rPr>
          <w:rFonts w:hint="default" w:ascii="Times New Roman" w:hAnsi="Times New Roman" w:cs="Times New Roman"/>
          <w:sz w:val="28"/>
        </w:rPr>
        <w:tab/>
      </w:r>
    </w:p>
    <w:bookmarkEnd w:id="4"/>
    <w:p w14:paraId="8600000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bookmarkStart w:id="5" w:name="_Hlk113629024"/>
      <w:bookmarkEnd w:id="5"/>
      <w:r>
        <w:rPr>
          <w:rFonts w:hint="default" w:ascii="Times New Roman" w:hAnsi="Times New Roman" w:cs="Times New Roman"/>
          <w:sz w:val="28"/>
        </w:rPr>
        <w:t xml:space="preserve">Общеобразовательная дисциплина «Иностранный язык» является обязательной частью общеобразовательного цикла образовательной программы в соответствии с ФГОС по </w:t>
      </w:r>
      <w:r>
        <w:rPr>
          <w:rFonts w:hint="default" w:ascii="Times New Roman" w:hAnsi="Times New Roman" w:cs="Times New Roman"/>
          <w:i/>
          <w:sz w:val="28"/>
        </w:rPr>
        <w:t>профессии</w:t>
      </w:r>
      <w:r>
        <w:rPr>
          <w:rFonts w:hint="default" w:ascii="Times New Roman" w:hAnsi="Times New Roman" w:cs="Times New Roman"/>
          <w:sz w:val="28"/>
        </w:rPr>
        <w:t xml:space="preserve"> </w:t>
      </w:r>
      <w:r>
        <w:rPr>
          <w:rFonts w:hint="default" w:ascii="Times New Roman" w:hAnsi="Times New Roman" w:cs="Times New Roman"/>
          <w:sz w:val="28"/>
        </w:rPr>
        <w:t>54.01.20 Графический дизайнер</w:t>
      </w:r>
    </w:p>
    <w:p w14:paraId="8700000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 xml:space="preserve">1.2. </w:t>
      </w:r>
      <w:bookmarkStart w:id="6" w:name="_Hlk113359429"/>
      <w:r>
        <w:rPr>
          <w:rFonts w:hint="default" w:ascii="Times New Roman" w:hAnsi="Times New Roman" w:cs="Times New Roman"/>
          <w:b/>
          <w:sz w:val="28"/>
        </w:rPr>
        <w:t xml:space="preserve">Цели </w:t>
      </w:r>
      <w:bookmarkEnd w:id="6"/>
      <w:r>
        <w:rPr>
          <w:rFonts w:hint="default" w:ascii="Times New Roman" w:hAnsi="Times New Roman" w:cs="Times New Roman"/>
          <w:b/>
          <w:sz w:val="28"/>
        </w:rPr>
        <w:t>и планируемые результаты освоения дисциплины:</w:t>
      </w:r>
    </w:p>
    <w:p w14:paraId="8800000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1.2.1. Цели дисциплины</w:t>
      </w:r>
    </w:p>
    <w:p w14:paraId="8900000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hint="default" w:ascii="Times New Roman" w:hAnsi="Times New Roman" w:cs="Times New Roman"/>
          <w:smallCaps/>
          <w:sz w:val="28"/>
        </w:rPr>
      </w:pPr>
    </w:p>
    <w:p w14:paraId="8A000000">
      <w:pPr>
        <w:widowControl w:val="0"/>
        <w:spacing w:after="0" w:line="276" w:lineRule="auto"/>
        <w:jc w:val="both"/>
        <w:rPr>
          <w:rFonts w:hint="default" w:ascii="Times New Roman" w:hAnsi="Times New Roman" w:cs="Times New Roman"/>
          <w:sz w:val="28"/>
        </w:rPr>
      </w:pPr>
      <w:bookmarkStart w:id="7" w:name="_Hlk113975704"/>
      <w:r>
        <w:rPr>
          <w:rFonts w:hint="default" w:ascii="Times New Roman" w:hAnsi="Times New Roman" w:cs="Times New Roman"/>
          <w:sz w:val="28"/>
        </w:rPr>
        <w:t xml:space="preserve">Содержание программы общеобразовательной дисциплины «Иностранный язык» направлено на достижение следующих целей: </w:t>
      </w:r>
      <w:bookmarkEnd w:id="7"/>
    </w:p>
    <w:p w14:paraId="8B000000">
      <w:pPr>
        <w:pStyle w:val="58"/>
        <w:widowControl w:val="0"/>
        <w:numPr>
          <w:ilvl w:val="0"/>
          <w:numId w:val="1"/>
        </w:numPr>
        <w:spacing w:after="0"/>
        <w:ind w:left="426" w:hanging="153"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>понимание иностранного языка как средства межличностного и профессионального общения, инструмента познания, самообразования, социализации и самореализации в полиязычном и поликультурном мире;</w:t>
      </w:r>
    </w:p>
    <w:p w14:paraId="8C000000">
      <w:pPr>
        <w:widowControl w:val="0"/>
        <w:numPr>
          <w:ilvl w:val="0"/>
          <w:numId w:val="1"/>
        </w:numPr>
        <w:spacing w:after="0" w:line="276" w:lineRule="auto"/>
        <w:ind w:left="426" w:hanging="153"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>формирование иноязычной коммуникативной компетенции в совокупности ее составляющих: речевой, языковой, социокультурной, компенсаторной и учебно-познавательной;</w:t>
      </w:r>
    </w:p>
    <w:p w14:paraId="8D000000">
      <w:pPr>
        <w:widowControl w:val="0"/>
        <w:numPr>
          <w:ilvl w:val="0"/>
          <w:numId w:val="1"/>
        </w:numPr>
        <w:spacing w:after="0" w:line="276" w:lineRule="auto"/>
        <w:ind w:left="426" w:hanging="153"/>
        <w:jc w:val="both"/>
        <w:rPr>
          <w:rFonts w:hint="default" w:ascii="Times New Roman" w:hAnsi="Times New Roman" w:cs="Times New Roman"/>
          <w:color w:val="000000"/>
          <w:sz w:val="28"/>
        </w:rPr>
      </w:pPr>
      <w:r>
        <w:rPr>
          <w:rFonts w:hint="default" w:ascii="Times New Roman" w:hAnsi="Times New Roman" w:cs="Times New Roman"/>
          <w:color w:val="000000"/>
          <w:sz w:val="28"/>
        </w:rPr>
        <w:t>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языка.</w:t>
      </w:r>
    </w:p>
    <w:p w14:paraId="8E000000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</w:rPr>
      </w:pPr>
    </w:p>
    <w:p w14:paraId="8F000000">
      <w:pPr>
        <w:spacing w:after="0" w:line="240" w:lineRule="auto"/>
        <w:jc w:val="both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90000000">
      <w:pPr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bookmarkStart w:id="8" w:name="_Hlk113618735"/>
      <w:r>
        <w:rPr>
          <w:rFonts w:hint="default" w:ascii="Times New Roman" w:hAnsi="Times New Roman" w:cs="Times New Roman"/>
          <w:sz w:val="28"/>
        </w:rPr>
        <w:t xml:space="preserve">Особое значение дисциплина имеет при формировании и развитии ОК и ПК </w:t>
      </w:r>
      <w:bookmarkEnd w:id="1"/>
      <w:bookmarkEnd w:id="8"/>
    </w:p>
    <w:p w14:paraId="91000000">
      <w:pPr>
        <w:spacing w:after="0" w:line="240" w:lineRule="auto"/>
        <w:ind w:left="0" w:firstLine="709"/>
        <w:jc w:val="both"/>
        <w:rPr>
          <w:rFonts w:hint="default" w:ascii="Times New Roman" w:hAnsi="Times New Roman" w:cs="Times New Roman"/>
          <w:i/>
          <w:sz w:val="28"/>
        </w:rPr>
      </w:pPr>
    </w:p>
    <w:p w14:paraId="92000000">
      <w:pPr>
        <w:rPr>
          <w:rFonts w:hint="default" w:ascii="Times New Roman" w:hAnsi="Times New Roman" w:cs="Times New Roman"/>
        </w:rPr>
        <w:sectPr>
          <w:footerReference r:id="rId6" w:type="first"/>
          <w:footerReference r:id="rId5" w:type="default"/>
          <w:pgSz w:w="11906" w:h="16838"/>
          <w:pgMar w:top="1134" w:right="850" w:bottom="284" w:left="1701" w:header="708" w:footer="708" w:gutter="0"/>
          <w:pgNumType w:start="1"/>
          <w:cols w:space="720" w:num="1"/>
          <w:titlePg/>
        </w:sectPr>
      </w:pPr>
    </w:p>
    <w:bookmarkEnd w:id="2"/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3"/>
        <w:gridCol w:w="3467"/>
        <w:gridCol w:w="9424"/>
      </w:tblGrid>
      <w:tr w14:paraId="3BF557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28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300000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12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400000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Планируемые результаты освоения дисциплины</w:t>
            </w:r>
          </w:p>
        </w:tc>
      </w:tr>
      <w:tr w14:paraId="46F4E6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28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D5E87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500000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Общие</w:t>
            </w:r>
          </w:p>
        </w:tc>
        <w:tc>
          <w:tcPr>
            <w:tcW w:w="9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9600000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Дисциплинарные</w:t>
            </w:r>
          </w:p>
        </w:tc>
      </w:tr>
      <w:tr w14:paraId="480D53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7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 01. Выбирать способы решения задач профессиональной деятельности применительно к различным контекстам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8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 части трудового воспитания:</w:t>
            </w:r>
          </w:p>
          <w:p w14:paraId="99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готовность к труду, осознание ценности мастерства, трудолюбие; </w:t>
            </w:r>
          </w:p>
          <w:p w14:paraId="9A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9B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интерес к различным сферам профессиональной деятельности, </w:t>
            </w:r>
          </w:p>
          <w:p w14:paraId="9C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9D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Овладение универсальными учебными познавательными действиями:</w:t>
            </w:r>
          </w:p>
          <w:p w14:paraId="9E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а) базовые логические действия:</w:t>
            </w:r>
          </w:p>
          <w:p w14:paraId="9F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самостоятельно формулировать и актуализировать проблему, рассматривать ее всесторонне;  </w:t>
            </w:r>
          </w:p>
          <w:p w14:paraId="A0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устанавливать существенный признак или основания для сравнения, классификации и обобщения;  </w:t>
            </w:r>
          </w:p>
          <w:p w14:paraId="A1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определять цели деятельности, задавать параметры и критерии их достижения;</w:t>
            </w:r>
          </w:p>
          <w:p w14:paraId="A2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выявлять закономерности и противоречия в рассматриваемых явлениях;  </w:t>
            </w:r>
          </w:p>
          <w:p w14:paraId="A3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A4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развивать креативное мышление при решении жизненных проблем </w:t>
            </w:r>
          </w:p>
          <w:p w14:paraId="A5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A6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A7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б) базовые исследовательские действия:</w:t>
            </w:r>
          </w:p>
          <w:p w14:paraId="A8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A9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выявлять причинноследственные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AA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AB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уметь переносить знания в познавательную и практическую области жизнедеятельности;</w:t>
            </w:r>
          </w:p>
          <w:p w14:paraId="AC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уметь интегрировать знания из разных предметных областей; </w:t>
            </w:r>
          </w:p>
          <w:p w14:paraId="AD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выдвигать новые идеи, предлагать оригинальные подходы и решения; </w:t>
            </w:r>
          </w:p>
          <w:p w14:paraId="AE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258" w:hanging="258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и способность их использования в познавательной и социальной практике </w:t>
            </w:r>
          </w:p>
        </w:tc>
        <w:tc>
          <w:tcPr>
            <w:tcW w:w="9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F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владеть основными видами речевой деятельности в рамках следующего тематического содержания речи: Межличностные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 мире. Молодежь в современном обществе. Досуг молодежи. Природа и экология. Технический прогресс, современные средства информации и коммуникации, Интернет-безопасность. Родная страна и страна/страны изучаемого языка. Выдающиеся люди родной страны и страны/стран изучаемого языка;</w:t>
            </w:r>
          </w:p>
          <w:p w14:paraId="B0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</w:t>
            </w:r>
          </w:p>
          <w:p w14:paraId="B1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1415 фраз результаты выполненной проектной работы;</w:t>
            </w:r>
          </w:p>
          <w:p w14:paraId="B2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14:paraId="B3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смысловое чтение: читать про себя и понимать несложные аутентичные тексты разного вида, жанра и стиля объемом 600800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прочитанного; читать несплошные тексты (таблицы, диаграммы, графики) и понимать представленную в них информацию;</w:t>
            </w:r>
          </w:p>
          <w:p w14:paraId="B4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</w:t>
            </w:r>
          </w:p>
          <w:p w14:paraId="B5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писать электронное сообщение личного характера объемом до 140 слов, соблюдая принятый речевой этикет; создавать письменные высказывания объемом до 180 слов с опорой на план, картинку, таблицу, графики, диаграммы, прочитанный/прослушанный текст; заполнять таблицу, кратко фиксируя содержание прочитанного/прослушанного текста или дополняя информацию в таблице; представлять результаты выполненной проектной работы объемом до 180 слов;</w:t>
            </w:r>
          </w:p>
          <w:p w14:paraId="B6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B7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B8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владеть фонетическими навыками: различать на слух и адекватно, без ошибок, ведущих к сбою коммуникации, произносить слова с правильным ударением и фразы с соблюдением их ритмикоинтонационных особенностей, в том числе применять правило отсутствия фразового ударения на служебных словах; владеть правилами чтения и осмысленно читать вслух аутентичные тексты объемом до 150 слов, построенные в основном на изученном языковом материале, с соблюдением правил чтения и интонации; овладение орфографическими навыками в отношении изученного лексического материала; овладение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</w:t>
            </w:r>
          </w:p>
          <w:p w14:paraId="B9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не ставить точку после заголовка; правильно оформлять прямую речь, электронное сообщение личного характера;</w:t>
            </w:r>
          </w:p>
          <w:p w14:paraId="BA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знать и понимание основных значений изученных лексических единиц (слов, словосочетаний, речевых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предложений;</w:t>
            </w:r>
          </w:p>
          <w:p w14:paraId="BB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выявление признаков изученных грамматических и лексических явлений по заданным основаниям;</w:t>
            </w:r>
          </w:p>
          <w:p w14:paraId="BC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14:paraId="BD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задачей;</w:t>
            </w:r>
          </w:p>
          <w:p w14:paraId="BE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BF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 переспрос; при говорении и письме  описание/перифраз/толкование; при чтении и аудировании  языковую и контекстуальную догадку;</w:t>
            </w:r>
          </w:p>
          <w:p w14:paraId="C0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C1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иметь опыт практической деятельности в повседневной жизни: участвовать в учебноисследовательской,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технологий; соблюдать правила информационной безопасности в ситуациях повседневной жизни и при работе в информационнотелекоммуникационной сети "Интернет" (далее  сеть Интернет); использовать приобретенные умения и навыки в процессе онлайнобучения иностранному языку; использовать иноязычные словари и справочники, в том числе информационносправочные системы в электронной форме</w:t>
            </w:r>
          </w:p>
        </w:tc>
      </w:tr>
      <w:tr w14:paraId="27FD3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C200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C3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 области ценности научного познания:</w:t>
            </w:r>
          </w:p>
          <w:p w14:paraId="C4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C5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совершенствование языковой и читательской культуры как средства взаимодействия между людьми и познания мира;  </w:t>
            </w:r>
          </w:p>
          <w:p w14:paraId="C6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группе.  </w:t>
            </w:r>
          </w:p>
          <w:p w14:paraId="C7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C8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Овладение универсальными учебными познавательными действиями:</w:t>
            </w:r>
          </w:p>
          <w:p w14:paraId="C9000000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в) работа с информацией:</w:t>
            </w:r>
          </w:p>
          <w:p w14:paraId="CA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 </w:t>
            </w:r>
          </w:p>
          <w:p w14:paraId="CB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создавать тексты в различных форматах с учетом назначения информации и целевой аудитории, выбирая оптимальную форму представления и визуализации;  </w:t>
            </w:r>
          </w:p>
          <w:p w14:paraId="CC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оценивать достоверность, легитимность информации, ее соответствие правовым и моральноэтическим нормам;  </w:t>
            </w:r>
          </w:p>
          <w:p w14:paraId="CD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  </w:t>
            </w:r>
          </w:p>
          <w:p w14:paraId="CE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9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CF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ее культуру на иностранном языке; проявлять уважение к иной культуре; соблюдать нормы вежливости в межкультурном общении;</w:t>
            </w:r>
          </w:p>
          <w:p w14:paraId="D0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владеть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 переспрос; при говорении и письме  описание/перифраз/толкование; при чтении и аудировании  языковую и контекстуальную догадку;</w:t>
            </w:r>
          </w:p>
          <w:p w14:paraId="D1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уметь 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  <w:p w14:paraId="D2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иметь опыт практической деятельности в повседневной жизни: участвовать в учебноисследовательской,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технологий; соблюдать правила информационной безопасности в ситуациях повседневной жизни и при работе в информационнотелекоммуникационной сети "Интернет" (далее  сеть Интернет); использовать приобретенные умения и навыки в процессе онлайнобучения иностранному языку; использовать иноязычные словари и справочники, в том числе информационносправочные системы в электронной форме.</w:t>
            </w:r>
          </w:p>
        </w:tc>
      </w:tr>
      <w:tr w14:paraId="36FC7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300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4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готовность к саморазвитию, самостоятельности и самоопределению; </w:t>
            </w:r>
          </w:p>
          <w:p w14:paraId="D5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овладение навыками учебно-исследовательской, проектной и социальной деятельности; </w:t>
            </w:r>
          </w:p>
          <w:p w14:paraId="D6000000">
            <w:pPr>
              <w:pStyle w:val="58"/>
              <w:spacing w:after="0" w:line="240" w:lineRule="auto"/>
              <w:ind w:left="332" w:firstLine="0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D7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Овладение универсальными коммуникативными действиями:</w:t>
            </w:r>
          </w:p>
          <w:p w14:paraId="D8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б) совместная деятельность:</w:t>
            </w:r>
          </w:p>
          <w:p w14:paraId="D9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понимать и использовать преимущества командной и индивидуальной работы; </w:t>
            </w:r>
          </w:p>
          <w:p w14:paraId="DA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DB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координировать и выполнять работу в условиях реального, виртуального и комбинированного взаимодействия; </w:t>
            </w:r>
          </w:p>
          <w:p w14:paraId="DC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DD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Овладение универсальными регулятивными действиями:</w:t>
            </w:r>
          </w:p>
          <w:p w14:paraId="DE000000">
            <w:pPr>
              <w:pStyle w:val="58"/>
              <w:spacing w:after="0" w:line="240" w:lineRule="auto"/>
              <w:ind w:left="332" w:firstLine="0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DF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г) принятие себя и других людей:</w:t>
            </w:r>
          </w:p>
          <w:p w14:paraId="E0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принимать мотивы и аргументы других людей при анализе результатов деятельности; </w:t>
            </w:r>
          </w:p>
          <w:p w14:paraId="E1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признавать свое право и право других людей на ошибки; </w:t>
            </w:r>
          </w:p>
          <w:p w14:paraId="E2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развивать способность понимать мир с позиции другого человека.</w:t>
            </w:r>
          </w:p>
        </w:tc>
        <w:tc>
          <w:tcPr>
            <w:tcW w:w="9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3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этикета, принятых в стране/странах изучаемого языка; создавать устные связные монологические высказывания (описание/характеристика, повествование/сообщение) с изложением своего мнения и краткой аргументацией объемом 1415 фраз в рамках отобранного тематического содержания речи; передавать основное содержание прочитанного/прослушанного текста с выражением своего отношения; устно представлять в объеме 1415 фраз результаты выполненной проектной работы;</w:t>
            </w:r>
          </w:p>
          <w:p w14:paraId="E4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иметь опыт практической деятельности в повседневной жизни: участвовать в учебноисследовательской,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технологий; </w:t>
            </w:r>
          </w:p>
          <w:p w14:paraId="E5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соблюдать правила информационной безопасности в ситуациях повседневной жизни и при работе в информационнотелекоммуникационной сети "Интернет" (далее  сеть Интернет); использовать приобретенные умения и навыки в процессе онлайнобучения иностранному языку; использовать иноязычные словари и справочники, в том числе информационносправочные системы в электронной форме</w:t>
            </w:r>
          </w:p>
        </w:tc>
      </w:tr>
      <w:tr w14:paraId="5CB1F4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600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7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наличие мотивации к обучению и личностному развитию; </w:t>
            </w:r>
          </w:p>
          <w:p w14:paraId="E8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 области ценности научного познания:</w:t>
            </w:r>
          </w:p>
          <w:p w14:paraId="E9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EA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EB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 </w:t>
            </w:r>
          </w:p>
          <w:p w14:paraId="EC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ED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Овладение универсальными учебными познавательными действиями:</w:t>
            </w:r>
          </w:p>
          <w:p w14:paraId="EE000000">
            <w:pPr>
              <w:spacing w:after="0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б) базовые исследовательские действия:</w:t>
            </w:r>
          </w:p>
          <w:p w14:paraId="EF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владеть навыками учебноисследовательской и проектной деятельности, навыками разрешения проблем;</w:t>
            </w:r>
          </w:p>
          <w:p w14:paraId="F0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F1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F2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формирование научного типа мышления, владение научной терминологией, ключевыми понятиями и методами; </w:t>
            </w:r>
          </w:p>
          <w:p w14:paraId="F3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9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4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аудирование: воспринимать на слух и понимать звучащие до 2,5 минут 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</w:t>
            </w:r>
          </w:p>
          <w:p w14:paraId="F5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14:paraId="F6000000">
            <w:pPr>
              <w:pStyle w:val="58"/>
              <w:numPr>
                <w:ilvl w:val="0"/>
                <w:numId w:val="2"/>
              </w:numPr>
              <w:spacing w:after="0" w:line="240" w:lineRule="auto"/>
              <w:ind w:left="332" w:hanging="332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иметь опыт практической деятельности в повседневной жизни: участвовать в учебноисследовательской,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технологий; соблюдать правила информационной безопасности в ситуациях повседневной жизни и при работе в информационнотелекоммуникационной сети "Интернет" (далее  сеть Интернет); использовать приобретенные умения и навыки в процессе онлайнобучения иностранному языку; использовать иноязычные словари и справочники, в том числе информационносправочные системы в электронной форме</w:t>
            </w:r>
          </w:p>
        </w:tc>
      </w:tr>
      <w:tr w14:paraId="2533A9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700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ПК…</w:t>
            </w:r>
          </w:p>
        </w:tc>
        <w:tc>
          <w:tcPr>
            <w:tcW w:w="3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800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9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9000000">
            <w:pPr>
              <w:pStyle w:val="40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FA000000">
      <w:pPr>
        <w:rPr>
          <w:rFonts w:hint="default" w:ascii="Times New Roman" w:hAnsi="Times New Roman" w:cs="Times New Roman"/>
        </w:rPr>
        <w:sectPr>
          <w:footerReference r:id="rId8" w:type="first"/>
          <w:footerReference r:id="rId7" w:type="default"/>
          <w:pgSz w:w="16838" w:h="11906" w:orient="landscape"/>
          <w:pgMar w:top="567" w:right="567" w:bottom="567" w:left="567" w:header="567" w:footer="567" w:gutter="0"/>
          <w:cols w:space="720" w:num="1"/>
          <w:titlePg/>
        </w:sectPr>
      </w:pPr>
    </w:p>
    <w:p w14:paraId="FB000000">
      <w:pPr>
        <w:pStyle w:val="2"/>
        <w:jc w:val="center"/>
        <w:rPr>
          <w:rFonts w:hint="default" w:ascii="Times New Roman" w:hAnsi="Times New Roman" w:cs="Times New Roman"/>
          <w:b/>
          <w:color w:val="000000"/>
          <w:sz w:val="28"/>
        </w:rPr>
      </w:pPr>
      <w:bookmarkStart w:id="9" w:name="__RefHeading___2"/>
      <w:bookmarkEnd w:id="9"/>
      <w:r>
        <w:rPr>
          <w:rFonts w:hint="default" w:ascii="Times New Roman" w:hAnsi="Times New Roman" w:cs="Times New Roman"/>
          <w:b/>
          <w:color w:val="000000"/>
          <w:sz w:val="28"/>
        </w:rPr>
        <w:t>2. Структура и содержание общеобразовательной дисциплины</w:t>
      </w:r>
    </w:p>
    <w:p w14:paraId="FC000000">
      <w:pPr>
        <w:spacing w:after="0" w:line="276" w:lineRule="auto"/>
        <w:ind w:left="0" w:firstLine="709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2.1. Объем учебной дисциплины и виды учебной работы</w:t>
      </w:r>
    </w:p>
    <w:p w14:paraId="FD000000">
      <w:pPr>
        <w:spacing w:after="0" w:line="276" w:lineRule="auto"/>
        <w:ind w:left="0" w:firstLine="709"/>
        <w:rPr>
          <w:rFonts w:hint="default" w:ascii="Times New Roman" w:hAnsi="Times New Roman" w:cs="Times New Roman"/>
          <w:b/>
          <w:sz w:val="28"/>
        </w:rPr>
      </w:pPr>
    </w:p>
    <w:tbl>
      <w:tblPr>
        <w:tblStyle w:val="104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7363"/>
        <w:gridCol w:w="1976"/>
      </w:tblGrid>
      <w:tr w14:paraId="0D96B1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E00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Вид учебной работы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FF00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Объем в часах</w:t>
            </w:r>
          </w:p>
        </w:tc>
      </w:tr>
      <w:tr w14:paraId="061549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0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в т.ч.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1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</w:tr>
      <w:tr w14:paraId="193A0C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2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3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101</w:t>
            </w:r>
          </w:p>
        </w:tc>
      </w:tr>
      <w:tr w14:paraId="566AA7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36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04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 т. ч.: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5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03CE77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36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06010000">
            <w:pPr>
              <w:pStyle w:val="58"/>
              <w:numPr>
                <w:ilvl w:val="0"/>
                <w:numId w:val="3"/>
              </w:num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 xml:space="preserve">Основное содержание 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7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66</w:t>
            </w:r>
          </w:p>
        </w:tc>
      </w:tr>
      <w:tr w14:paraId="35C436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36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08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 т. ч.: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901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0F9A905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A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-</w:t>
            </w:r>
          </w:p>
        </w:tc>
      </w:tr>
      <w:tr w14:paraId="105786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C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практические занятия</w:t>
            </w:r>
            <w:r>
              <w:rPr>
                <w:rFonts w:hint="default" w:ascii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66</w:t>
            </w:r>
          </w:p>
        </w:tc>
      </w:tr>
      <w:tr w14:paraId="5326DD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E010000">
            <w:pPr>
              <w:pStyle w:val="58"/>
              <w:numPr>
                <w:ilvl w:val="0"/>
                <w:numId w:val="3"/>
              </w:numPr>
              <w:spacing w:after="0" w:line="240" w:lineRule="auto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Профессионально ориентированное содержание (содержание прикладного модуля)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F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35</w:t>
            </w:r>
          </w:p>
        </w:tc>
      </w:tr>
      <w:tr w14:paraId="46E779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933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0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 т. ч.:</w:t>
            </w:r>
          </w:p>
        </w:tc>
      </w:tr>
      <w:tr w14:paraId="725762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1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-</w:t>
            </w:r>
          </w:p>
        </w:tc>
      </w:tr>
      <w:tr w14:paraId="5F8D8F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3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4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35</w:t>
            </w:r>
          </w:p>
        </w:tc>
      </w:tr>
      <w:tr w14:paraId="510B37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490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5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индивидуальный проект </w:t>
            </w:r>
            <w:r>
              <w:rPr>
                <w:rFonts w:hint="default" w:ascii="Times New Roman" w:hAnsi="Times New Roman" w:cs="Times New Roman"/>
                <w:i/>
                <w:sz w:val="24"/>
              </w:rPr>
              <w:t>(да/нет</w:t>
            </w:r>
            <w:r>
              <w:rPr>
                <w:rFonts w:hint="default" w:ascii="Times New Roman" w:hAnsi="Times New Roman" w:cs="Times New Roman"/>
                <w:sz w:val="24"/>
              </w:rPr>
              <w:t>)**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4AFEA7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31" w:hRule="atLeast"/>
        </w:trPr>
        <w:tc>
          <w:tcPr>
            <w:tcW w:w="73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7010000">
            <w:pPr>
              <w:spacing w:after="0" w:line="276" w:lineRule="auto"/>
              <w:ind w:left="0" w:firstLine="164"/>
              <w:rPr>
                <w:rFonts w:hint="default" w:ascii="Times New Roman" w:hAnsi="Times New Roman" w:cs="Times New Roman"/>
                <w:i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9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010000">
            <w:pPr>
              <w:spacing w:after="0" w:line="276" w:lineRule="auto"/>
              <w:ind w:left="0" w:firstLine="709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2</w:t>
            </w:r>
          </w:p>
        </w:tc>
      </w:tr>
    </w:tbl>
    <w:p w14:paraId="19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1A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1B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1C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1D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1E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1F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20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21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22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23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24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25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26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27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</w:p>
    <w:p w14:paraId="2A010000">
      <w:pPr>
        <w:spacing w:after="0" w:line="276" w:lineRule="auto"/>
        <w:ind w:left="0" w:firstLine="709"/>
        <w:rPr>
          <w:rFonts w:hint="default" w:ascii="Times New Roman" w:hAnsi="Times New Roman" w:cs="Times New Roman"/>
          <w:b/>
          <w:sz w:val="24"/>
        </w:rPr>
      </w:pPr>
      <w:bookmarkStart w:id="19" w:name="_GoBack"/>
      <w:bookmarkEnd w:id="19"/>
    </w:p>
    <w:p w14:paraId="2B010000">
      <w:pPr>
        <w:rPr>
          <w:rFonts w:hint="default" w:ascii="Times New Roman" w:hAnsi="Times New Roman" w:cs="Times New Roman"/>
        </w:rPr>
        <w:sectPr>
          <w:footerReference r:id="rId9" w:type="default"/>
          <w:pgSz w:w="11906" w:h="16838"/>
          <w:pgMar w:top="1134" w:right="850" w:bottom="284" w:left="1701" w:header="708" w:footer="708" w:gutter="0"/>
          <w:cols w:space="720" w:num="1"/>
        </w:sectPr>
      </w:pPr>
    </w:p>
    <w:p w14:paraId="2C010000">
      <w:pPr>
        <w:spacing w:after="200" w:line="276" w:lineRule="auto"/>
        <w:ind w:left="0" w:firstLine="709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 xml:space="preserve">2.2. Тематический план и содержание общеобразовательной дисциплины </w:t>
      </w:r>
    </w:p>
    <w:p w14:paraId="2D010000">
      <w:pPr>
        <w:spacing w:after="0" w:line="276" w:lineRule="auto"/>
        <w:ind w:left="0" w:firstLine="709"/>
        <w:rPr>
          <w:rFonts w:hint="default" w:ascii="Times New Roman" w:hAnsi="Times New Roman" w:cs="Times New Roman"/>
          <w:i/>
          <w:sz w:val="24"/>
        </w:rPr>
      </w:pPr>
      <w:bookmarkStart w:id="10" w:name="_heading=h.17dp8vu"/>
      <w:bookmarkEnd w:id="10"/>
    </w:p>
    <w:tbl>
      <w:tblPr>
        <w:tblStyle w:val="7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3042"/>
        <w:gridCol w:w="59"/>
        <w:gridCol w:w="7698"/>
        <w:gridCol w:w="1486"/>
        <w:gridCol w:w="2427"/>
      </w:tblGrid>
      <w:tr w14:paraId="4E13EA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7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(если предусмотрены)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Объем часов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 xml:space="preserve">Формируемые общие компетенции и профессиональные компетенции </w:t>
            </w:r>
          </w:p>
        </w:tc>
      </w:tr>
      <w:tr w14:paraId="58C5AE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7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4</w:t>
            </w:r>
          </w:p>
        </w:tc>
      </w:tr>
      <w:tr w14:paraId="7A18A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47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ind w:left="57" w:right="57" w:firstLine="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Основное содержание</w:t>
            </w:r>
          </w:p>
        </w:tc>
      </w:tr>
      <w:tr w14:paraId="56CF8F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Входное тестирование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Диагностика входного уровня владения иностранным языком обучающегося</w:t>
            </w:r>
          </w:p>
          <w:p w14:paraId="39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- Лексико-грамматический тест</w:t>
            </w:r>
          </w:p>
          <w:p w14:paraId="3A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 xml:space="preserve">- Устное собеседование 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686237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01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Раздел 1.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Иностранный язык для общих целей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color w:val="FF000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66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 ОК 04</w:t>
            </w:r>
          </w:p>
        </w:tc>
      </w:tr>
      <w:tr w14:paraId="79A99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Тема № 1.1</w:t>
            </w:r>
          </w:p>
          <w:p w14:paraId="42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Повседневная жизнь семьи. Внешность и характер членов семьи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 ОК 04</w:t>
            </w:r>
          </w:p>
          <w:p w14:paraId="46010000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7010000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8010000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9010000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A010000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B010000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C010000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D010000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E010000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4F010000">
            <w:pPr>
              <w:rPr>
                <w:rFonts w:hint="default" w:ascii="Times New Roman" w:hAnsi="Times New Roman" w:cs="Times New Roman"/>
                <w:sz w:val="24"/>
              </w:rPr>
            </w:pPr>
          </w:p>
          <w:p w14:paraId="50010000"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58F541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E4F7A9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Лексика:</w:t>
            </w:r>
          </w:p>
          <w:p w14:paraId="52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города;</w:t>
            </w:r>
          </w:p>
          <w:p w14:paraId="53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национальности;</w:t>
            </w:r>
          </w:p>
          <w:p w14:paraId="54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профессии;</w:t>
            </w:r>
          </w:p>
          <w:p w14:paraId="55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числительные;</w:t>
            </w:r>
          </w:p>
          <w:p w14:paraId="56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члены семьи (mother-in-law/nephew/stepmother, etc.);</w:t>
            </w:r>
          </w:p>
          <w:p w14:paraId="57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внешность человека (high: shot, medium high, tall/nose: hooked, crooked, etc.);</w:t>
            </w:r>
          </w:p>
          <w:p w14:paraId="58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личные качества человека (confident, shy, successful, etc.)</w:t>
            </w:r>
          </w:p>
          <w:p w14:paraId="59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названия профессий (teacher, cook, businessman, etc)</w:t>
            </w:r>
          </w:p>
          <w:p w14:paraId="5A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Грамматика:</w:t>
            </w:r>
          </w:p>
          <w:p w14:paraId="5B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глаголы to be, to have, to do (их значения как смысловых глаголов и функции как вспомогательных).</w:t>
            </w:r>
          </w:p>
          <w:p w14:paraId="5C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5D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степени сравнения прилагательных и их правописание; </w:t>
            </w:r>
          </w:p>
          <w:p w14:paraId="5E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местоимения личные, притяжательные, указательные, возвратные;</w:t>
            </w:r>
          </w:p>
          <w:p w14:paraId="5F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модальные глаголы и их эквиваленты.</w:t>
            </w:r>
          </w:p>
          <w:p w14:paraId="60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Фонетика:</w:t>
            </w:r>
          </w:p>
          <w:p w14:paraId="61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Правила чтения. Звуки. Транскрипция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380F4F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5373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17D97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707679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E7922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CC5FA2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1.Приветствие, прощание. Представление себя и других людей в официальной и неофициальной обстановке. </w:t>
            </w:r>
          </w:p>
          <w:p w14:paraId="66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 Отношения поколений в семье.</w:t>
            </w:r>
          </w:p>
          <w:p w14:paraId="67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3. Описание внешности и характера человека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  <w:p w14:paraId="69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6A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  <w:p w14:paraId="6B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363165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FFFE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Тема № 1.2</w:t>
            </w:r>
          </w:p>
          <w:p w14:paraId="6D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</w:rPr>
              <w:t>Молодёжь в современном обществе. Досуг молодёжи: увлечения и интересы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 ОК 04</w:t>
            </w:r>
          </w:p>
        </w:tc>
      </w:tr>
      <w:tr w14:paraId="3D8EA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0C7ED3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Лексика:</w:t>
            </w:r>
          </w:p>
          <w:p w14:paraId="72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рутина (go to college, have breakfast, take a shower, etc.);</w:t>
            </w:r>
          </w:p>
          <w:p w14:paraId="73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наречия (always, never, rarely, sometimes, etc.)</w:t>
            </w:r>
          </w:p>
          <w:p w14:paraId="74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Грамматика:</w:t>
            </w:r>
          </w:p>
          <w:p w14:paraId="75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предлоги времени;</w:t>
            </w:r>
          </w:p>
          <w:p w14:paraId="76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простое настоящее время и простое продолжительное время (их образование и функции в действительном залоге)</w:t>
            </w:r>
          </w:p>
          <w:p w14:paraId="77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глагол с инфинитивом;</w:t>
            </w:r>
          </w:p>
          <w:p w14:paraId="78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сослагательное наклонение</w:t>
            </w:r>
          </w:p>
          <w:p w14:paraId="79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love/like/enjoy + Infinitive/-ing, типы вопросов, способы выражения будущего времени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D45D9C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5795F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280B7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2612F9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56498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801363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1. Рабочий день. </w:t>
            </w:r>
          </w:p>
          <w:p w14:paraId="7E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2. Досуг. Хобби. </w:t>
            </w:r>
          </w:p>
          <w:p w14:paraId="7F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3. Активный и пассивный отдых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0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  <w:p w14:paraId="81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  <w:p w14:paraId="82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DB9FCC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31D3F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3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Тема № 1.3</w:t>
            </w:r>
          </w:p>
          <w:p w14:paraId="84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</w:rPr>
              <w:t>Условия проживания в городской и сельской местности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5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6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7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88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 ОК 04</w:t>
            </w:r>
          </w:p>
        </w:tc>
      </w:tr>
      <w:tr w14:paraId="2F106E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CC2929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89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Лексика:</w:t>
            </w:r>
          </w:p>
          <w:p w14:paraId="8A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здания (attached house, apartment, etc.);</w:t>
            </w:r>
          </w:p>
          <w:p w14:paraId="8B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комнаты (living-room, kitchen, etc.);</w:t>
            </w:r>
          </w:p>
          <w:p w14:paraId="8C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обстановка (armchair, sofa, carpet, etc.);</w:t>
            </w:r>
          </w:p>
          <w:p w14:paraId="8D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техника и оборудование (flat-screen TV, camera, computer, etc.);</w:t>
            </w:r>
          </w:p>
          <w:p w14:paraId="8E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условия жизни (comfortable, close, nice, etc.);</w:t>
            </w:r>
          </w:p>
          <w:p w14:paraId="8F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места в городе (city centre, church, square, etc.);</w:t>
            </w:r>
          </w:p>
          <w:p w14:paraId="90010000">
            <w:pPr>
              <w:tabs>
                <w:tab w:val="left" w:pos="316"/>
              </w:tabs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Грамматика:</w:t>
            </w:r>
          </w:p>
          <w:p w14:paraId="91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оборот there is/are;</w:t>
            </w:r>
          </w:p>
          <w:p w14:paraId="92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неопределённые местоимения some/any/one и их производные.</w:t>
            </w:r>
          </w:p>
          <w:p w14:paraId="93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предлоги направления (forward, past, opposite, etc.);</w:t>
            </w:r>
          </w:p>
          <w:p w14:paraId="94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модальные глаголы в этикетных формулах (Can/may I help you?, Should you have any questions ___, Should you need any further information ___ и др.);</w:t>
            </w:r>
          </w:p>
          <w:p w14:paraId="95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специальные вопросы;</w:t>
            </w:r>
          </w:p>
          <w:p w14:paraId="96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вопросительные предложения – формулы вежливости (Could you ___, please? Would you like ___? Shall I___?);</w:t>
            </w:r>
          </w:p>
          <w:p w14:paraId="97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наречия, обозначающие направление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8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349DFD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6883E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3A4E04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9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A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26FE66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C868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85B31F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B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1.Особенности проживания в городе. Инфраструктура. Как спросить и указать дорогу. </w:t>
            </w:r>
          </w:p>
          <w:p w14:paraId="9C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9D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  <w:p w14:paraId="9E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9F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9934C0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07A83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0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Тема № 1.4</w:t>
            </w:r>
          </w:p>
          <w:p w14:paraId="A1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2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3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4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 ОК 04</w:t>
            </w:r>
          </w:p>
        </w:tc>
      </w:tr>
      <w:tr w14:paraId="0DA42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B0EBF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5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Лексика:</w:t>
            </w:r>
          </w:p>
          <w:p w14:paraId="A6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виды магазинов и отделы в магазине (shopping mall, department store, dairy produce, etc.);</w:t>
            </w:r>
          </w:p>
          <w:p w14:paraId="A7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товары (juice, soap, milk, bread, butter, sandwich, a bottle of milk, etc.);</w:t>
            </w:r>
          </w:p>
          <w:p w14:paraId="A8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одежда (trousers, a sweater, a blouse, a tie, a skirt, etc)</w:t>
            </w:r>
          </w:p>
          <w:p w14:paraId="A9010000">
            <w:pPr>
              <w:tabs>
                <w:tab w:val="left" w:pos="316"/>
              </w:tabs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Грамматика:</w:t>
            </w:r>
          </w:p>
          <w:p w14:paraId="AA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существительные исчисляемые и неисчисляемые;</w:t>
            </w:r>
          </w:p>
          <w:p w14:paraId="AB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употребление слов many, much, a lot of, little, few, a few с существительными;</w:t>
            </w:r>
          </w:p>
          <w:p w14:paraId="AC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артикли: определенный, неопределенный, нулевой; </w:t>
            </w:r>
          </w:p>
          <w:p w14:paraId="AD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чтение артиклей;</w:t>
            </w:r>
          </w:p>
          <w:p w14:paraId="AE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арифметические действия и вычисления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AF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1C06E4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3F4CB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74849C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0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1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53A4D0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38721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7DF4D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2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1. Виды магазинов. Ассортимент товаров. </w:t>
            </w:r>
          </w:p>
          <w:p w14:paraId="B3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 Совершение покупок в продуктовом магазине и в магазине одежды/обуви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4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  <w:p w14:paraId="B5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A61BD6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357F0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6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Контрольная работа Тема 1.1 – 1.4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7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9CC8B8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D138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8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Тема № 1.5</w:t>
            </w:r>
          </w:p>
          <w:p w14:paraId="B9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</w:rPr>
              <w:t>Здоровый образ жизни и забота о здоровье: сбалансированное питание.</w:t>
            </w:r>
          </w:p>
          <w:p w14:paraId="BA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</w:rPr>
              <w:t>Спорт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B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C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D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 ОК 04</w:t>
            </w:r>
          </w:p>
        </w:tc>
      </w:tr>
      <w:tr w14:paraId="6D2040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808179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BE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Лексика:</w:t>
            </w:r>
          </w:p>
          <w:p w14:paraId="BF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части тела (neck, back, arm, shoulder, etc);</w:t>
            </w:r>
          </w:p>
          <w:p w14:paraId="C0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правильное питание (diet, protein, etc.);</w:t>
            </w:r>
          </w:p>
          <w:p w14:paraId="C1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названия видов спорта (football, yoga, rowing, etc.);</w:t>
            </w:r>
          </w:p>
          <w:p w14:paraId="C2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симптомы и </w:t>
            </w:r>
            <w:r>
              <w:rPr>
                <w:rFonts w:hint="default" w:ascii="Times New Roman" w:hAnsi="Times New Roman" w:cs="Times New Roman"/>
                <w:sz w:val="24"/>
              </w:rPr>
              <w:t>болезни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 (running nose, catch a cold, etc.);</w:t>
            </w:r>
          </w:p>
          <w:p w14:paraId="C3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еда (egg, pizza, meat, etc);</w:t>
            </w:r>
          </w:p>
          <w:p w14:paraId="C4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способы приготовления пищи (boil, mix, cut, roast, etc);</w:t>
            </w:r>
          </w:p>
          <w:p w14:paraId="C5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дроби и меры весов (1/12: one-twelfth)</w:t>
            </w:r>
          </w:p>
          <w:p w14:paraId="C6010000">
            <w:pPr>
              <w:tabs>
                <w:tab w:val="left" w:pos="316"/>
              </w:tabs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Грамматика:</w:t>
            </w:r>
          </w:p>
          <w:p w14:paraId="C7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образование множественного числа с помощью внешней и внутренней флексии;</w:t>
            </w:r>
          </w:p>
          <w:p w14:paraId="C8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множественное число существительных, заимствованных из греческого и латинского языков; </w:t>
            </w:r>
          </w:p>
          <w:p w14:paraId="C9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существительные, имеющие одну форму для единственного и множественного числа;</w:t>
            </w:r>
          </w:p>
          <w:p w14:paraId="CA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чтение и правописание окончаний.</w:t>
            </w:r>
          </w:p>
          <w:p w14:paraId="CB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простое прошедшее время (образование и функции в действительном залоге. Чтение и правописание окончаний в настоящем и прошедшем времени)</w:t>
            </w:r>
          </w:p>
          <w:p w14:paraId="CC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правильные и неправильные глаголы;</w:t>
            </w:r>
          </w:p>
          <w:p w14:paraId="CD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used to + Infinitive structure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CE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58014E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41C5B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71733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CF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0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889A54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B9859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78F51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1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 Физическая культура и спорт. Здоровый образ жизни</w:t>
            </w:r>
          </w:p>
          <w:p w14:paraId="D2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 Еда полезная и вредная.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3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  <w:p w14:paraId="D4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813497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8A4C1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5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Тема № 1.6</w:t>
            </w:r>
          </w:p>
          <w:p w14:paraId="D6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</w:rPr>
              <w:t xml:space="preserve">Туризм. Виды отдыха. 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7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8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9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 ОК 04</w:t>
            </w:r>
          </w:p>
        </w:tc>
      </w:tr>
      <w:tr w14:paraId="140033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A27AB9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DA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Лексика:</w:t>
            </w:r>
          </w:p>
          <w:p w14:paraId="DB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виды путешествий (travelling by plane, by train, etc.);</w:t>
            </w:r>
          </w:p>
          <w:p w14:paraId="DC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виды транспорта (bus, car, plane, etc.)</w:t>
            </w:r>
          </w:p>
          <w:p w14:paraId="D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Грамматика:</w:t>
            </w:r>
          </w:p>
          <w:p w14:paraId="DE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инфинитив, его формы;</w:t>
            </w:r>
          </w:p>
          <w:p w14:paraId="DF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неопределенные местоимения;</w:t>
            </w:r>
          </w:p>
          <w:p w14:paraId="E0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образование степеней сравнения наречий;</w:t>
            </w:r>
          </w:p>
          <w:p w14:paraId="E1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наречия места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2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42352E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CA56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47600A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3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4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0AC0E1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3864E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74CFBA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5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1. Почему и как люди путешествуют</w:t>
            </w:r>
            <w:r>
              <w:rPr>
                <w:rFonts w:hint="default" w:ascii="Times New Roman" w:hAnsi="Times New Roman" w:cs="Times New Roman"/>
                <w:sz w:val="24"/>
              </w:rPr>
              <w:t xml:space="preserve"> </w:t>
            </w:r>
          </w:p>
          <w:p w14:paraId="E6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2. </w:t>
            </w: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Путешествие на поезде, самолете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7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  <w:p w14:paraId="E8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21AA62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3938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9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Тема № 1.7</w:t>
            </w:r>
          </w:p>
          <w:p w14:paraId="EA01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</w:rPr>
              <w:t>Страна/страны изучаемого языка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B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C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D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 ОК 04</w:t>
            </w:r>
          </w:p>
        </w:tc>
      </w:tr>
      <w:tr w14:paraId="570C59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DA6F6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EE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Лексика:</w:t>
            </w:r>
          </w:p>
          <w:p w14:paraId="EF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государственное устройство (government, president, Chamber of parliament, etc.);</w:t>
            </w:r>
          </w:p>
          <w:p w14:paraId="F0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погода и климат (wet, mild, variable, etc.).</w:t>
            </w:r>
          </w:p>
          <w:p w14:paraId="F1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экономика (gross domestic product, machinery, income, etc.);</w:t>
            </w:r>
          </w:p>
          <w:p w14:paraId="F2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достопримечательности (sights, Tower Bridge, Big Ben, Tower, etc)</w:t>
            </w:r>
          </w:p>
          <w:p w14:paraId="F3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количественные и порядковые числительные;</w:t>
            </w:r>
          </w:p>
          <w:p w14:paraId="F4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 xml:space="preserve">обозначение годов, дат, времени, периодов; </w:t>
            </w:r>
          </w:p>
          <w:p w14:paraId="F5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Грамматика:</w:t>
            </w:r>
          </w:p>
          <w:p w14:paraId="F6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артикли с географическими названиями;</w:t>
            </w:r>
          </w:p>
          <w:p w14:paraId="F7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14:paraId="F8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сравнительные обороты than, as…as, not so … as;</w:t>
            </w:r>
          </w:p>
          <w:p w14:paraId="F901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прошедшее продолжительное действие (образование и функции в действительном залоге; слова — маркеры времени)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A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825D6C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27E50B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319D19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B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C01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EA012A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83E68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1B57C5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FD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1. Великобритания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14:paraId="FE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 США (географическое положение, климат, население; национальные символы; политическое и экономическое устройство, традиции.</w:t>
            </w:r>
          </w:p>
          <w:p w14:paraId="FF01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3.Великобритания и США (крупные города, достопримечательности)</w:t>
            </w:r>
          </w:p>
          <w:p w14:paraId="00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01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02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03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04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05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06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07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  <w:p w14:paraId="08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  <w:p w14:paraId="0A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0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0C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  <w:p w14:paraId="0D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0E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5F3685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03CC3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Тема № 1.8</w:t>
            </w:r>
          </w:p>
          <w:p w14:paraId="10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</w:rPr>
              <w:t>Россия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14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 ОК 04</w:t>
            </w:r>
          </w:p>
        </w:tc>
      </w:tr>
      <w:tr w14:paraId="6E59D0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56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CFF9D9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020000">
            <w:pPr>
              <w:spacing w:before="240"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Лексика:</w:t>
            </w:r>
          </w:p>
          <w:p w14:paraId="1602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государственное устройство (government, president, judicial, commander-in-chief, etc.);</w:t>
            </w:r>
          </w:p>
          <w:p w14:paraId="1702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погода и климат (wet, mild, variable, continental, etc.).</w:t>
            </w:r>
          </w:p>
          <w:p w14:paraId="1802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экономика (gross domestic product, machinery, income, heavy industry, light industry, oil and gas resources, etc.);</w:t>
            </w:r>
          </w:p>
          <w:p w14:paraId="1902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достопримечательности (the Kremlin, the Red Square, Saint Petersburg, etc.)</w:t>
            </w:r>
          </w:p>
          <w:p w14:paraId="1A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Грамматика:</w:t>
            </w:r>
          </w:p>
          <w:p w14:paraId="1B02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артикли с географическими названиями;</w:t>
            </w:r>
          </w:p>
          <w:p w14:paraId="1C02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14:paraId="1D02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сравнительные обороты than, as…as, not so … as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21C81F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2644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84876D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55E87D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4A08AE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0F3C8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1.Географическое положение, климат, население. </w:t>
            </w:r>
          </w:p>
          <w:p w14:paraId="22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2. Национальные символы. Политическое и экономическое устройство. </w:t>
            </w:r>
          </w:p>
          <w:p w14:paraId="23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3. Москва – столица России. Достопримечательности Москвы</w:t>
            </w:r>
          </w:p>
          <w:p w14:paraId="24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4.Традиции народов России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  <w:p w14:paraId="26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  <w:p w14:paraId="27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  <w:p w14:paraId="28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E2C25E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52A5FD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Контрольная работа Тема 1.6 – 1.8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</w:tr>
      <w:tr w14:paraId="3A69F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47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Прикладной модуль</w:t>
            </w:r>
          </w:p>
        </w:tc>
      </w:tr>
      <w:tr w14:paraId="5066B7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02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Раздел 2.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Иностранный язык для специальных целей</w:t>
            </w:r>
          </w:p>
          <w:p w14:paraId="2F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</w:p>
          <w:p w14:paraId="30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</w:p>
          <w:p w14:paraId="31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35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</w:t>
            </w:r>
          </w:p>
          <w:p w14:paraId="34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04, ОК 09</w:t>
            </w:r>
          </w:p>
          <w:p w14:paraId="35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ПК</w:t>
            </w:r>
            <w:r>
              <w:rPr>
                <w:rStyle w:val="17"/>
                <w:rFonts w:hint="default" w:ascii="Times New Roman" w:hAnsi="Times New Roman" w:cs="Times New Roman"/>
                <w:b/>
                <w:sz w:val="24"/>
              </w:rPr>
              <w:footnoteReference w:id="0"/>
            </w:r>
            <w:r>
              <w:rPr>
                <w:rFonts w:hint="default" w:ascii="Times New Roman" w:hAnsi="Times New Roman" w:cs="Times New Roman"/>
                <w:b/>
                <w:sz w:val="24"/>
              </w:rPr>
              <w:t>…</w:t>
            </w:r>
          </w:p>
        </w:tc>
      </w:tr>
      <w:tr w14:paraId="520E0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 xml:space="preserve">Тема 2.1 </w:t>
            </w:r>
          </w:p>
          <w:p w14:paraId="37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 xml:space="preserve">Современный мир профессий. Проблемы выбора профессии. </w:t>
            </w:r>
          </w:p>
          <w:p w14:paraId="38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Роль иностранного языка в вашей профессии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ОК 01, ОК 02, </w:t>
            </w:r>
          </w:p>
          <w:p w14:paraId="3C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04, ОК 09</w:t>
            </w:r>
          </w:p>
        </w:tc>
      </w:tr>
      <w:tr w14:paraId="05DB68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56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3D5EF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Лексика:</w:t>
            </w:r>
          </w:p>
          <w:p w14:paraId="3E02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профессионально ориентированная лексика;</w:t>
            </w:r>
          </w:p>
          <w:p w14:paraId="3F02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лексика делового общения.</w:t>
            </w:r>
          </w:p>
          <w:p w14:paraId="40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Грамматика: </w:t>
            </w:r>
          </w:p>
          <w:p w14:paraId="4102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герундий, инфинитив.</w:t>
            </w:r>
          </w:p>
          <w:p w14:paraId="42020000">
            <w:pPr>
              <w:numPr>
                <w:ilvl w:val="0"/>
                <w:numId w:val="4"/>
              </w:numPr>
              <w:tabs>
                <w:tab w:val="left" w:pos="316"/>
              </w:tabs>
              <w:spacing w:after="0" w:line="276" w:lineRule="auto"/>
              <w:ind w:left="0" w:firstLine="0"/>
              <w:jc w:val="both"/>
              <w:rPr>
                <w:rFonts w:hint="default" w:ascii="Times New Roman" w:hAnsi="Times New Roman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</w:rPr>
              <w:t>грамматические структуры, типичные для научно-популярных текстов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797B6E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39E2D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321796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FAA1E5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18203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537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2ED1A7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1. Основные понятия вашей профессии. Особенности подготовки и по профессии/специальности.</w:t>
            </w:r>
          </w:p>
          <w:p w14:paraId="47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 Специфика работы и основные принципы деятельности по профессии/специальности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</w:rPr>
            </w:pPr>
          </w:p>
          <w:p w14:paraId="49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  <w:p w14:paraId="4A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51684E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20B7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304" w:hRule="atLeast"/>
        </w:trPr>
        <w:tc>
          <w:tcPr>
            <w:tcW w:w="147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 w:themeFill="background2"/>
          </w:tcPr>
          <w:p w14:paraId="4B020000">
            <w:pPr>
              <w:spacing w:after="0" w:line="276" w:lineRule="auto"/>
              <w:rPr>
                <w:rFonts w:hint="default" w:ascii="Times New Roman" w:hAnsi="Times New Roman" w:cs="Times New Roman"/>
                <w:i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sz w:val="24"/>
              </w:rPr>
              <w:t>Для профессий / специальностей технологической направленности*:</w:t>
            </w:r>
          </w:p>
        </w:tc>
      </w:tr>
      <w:tr w14:paraId="763D2F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378" w:hRule="atLeast"/>
        </w:trPr>
        <w:tc>
          <w:tcPr>
            <w:tcW w:w="3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i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sz w:val="24"/>
              </w:rPr>
              <w:t xml:space="preserve">Тема 2.2 </w:t>
            </w:r>
          </w:p>
          <w:p w14:paraId="4D020000">
            <w:pPr>
              <w:widowControl w:val="0"/>
              <w:spacing w:after="0" w:line="276" w:lineRule="auto"/>
              <w:rPr>
                <w:rFonts w:hint="default" w:ascii="Times New Roman" w:hAnsi="Times New Roman" w:cs="Times New Roman"/>
                <w:i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sz w:val="24"/>
              </w:rPr>
              <w:t>Промышленные технологии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</w:tr>
      <w:tr w14:paraId="2323A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 xml:space="preserve">Тема 2.3 </w:t>
            </w:r>
          </w:p>
          <w:p w14:paraId="52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</w:rPr>
              <w:t>Технический прогресс: перспективы и последствия. Современные средства связи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3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</w:t>
            </w:r>
          </w:p>
          <w:p w14:paraId="56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04, ОК 09</w:t>
            </w:r>
          </w:p>
        </w:tc>
      </w:tr>
      <w:tr w14:paraId="33F390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2D39C0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7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Лексика:</w:t>
            </w:r>
          </w:p>
          <w:p w14:paraId="58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- виды наук (science, natural sciences, social sciences, etc.)</w:t>
            </w:r>
          </w:p>
          <w:p w14:paraId="59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- названия технических и компьютерных средств (a tablet, a smartphone, a laptop, a machine, etc)</w:t>
            </w:r>
          </w:p>
          <w:p w14:paraId="5A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Грамматика: </w:t>
            </w:r>
          </w:p>
          <w:p w14:paraId="5B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- страдательный залог, </w:t>
            </w:r>
          </w:p>
          <w:p w14:paraId="5C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- грамматические структуры предложений, типичные для научно-популярного стиля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5C8E91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8448F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DC1459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E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2B7574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0DDB63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89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62EDC1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1. Достижения науки. </w:t>
            </w:r>
          </w:p>
          <w:p w14:paraId="61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 Современные информационные технологии. ИКТ в профессиональной деятельности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  <w:p w14:paraId="63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  <w:p w14:paraId="64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8510FA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78861A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Тема 2.4</w:t>
            </w:r>
          </w:p>
          <w:p w14:paraId="66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7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4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01, ОК 02,</w:t>
            </w:r>
          </w:p>
          <w:p w14:paraId="6A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04, ОК 09</w:t>
            </w:r>
          </w:p>
        </w:tc>
      </w:tr>
      <w:tr w14:paraId="30031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0B4F11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Лексика:</w:t>
            </w:r>
          </w:p>
          <w:p w14:paraId="6C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- профессионально ориентированная лексика;</w:t>
            </w:r>
          </w:p>
          <w:p w14:paraId="6D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- лексика делового общения.</w:t>
            </w:r>
          </w:p>
          <w:p w14:paraId="6E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Грамматика: </w:t>
            </w:r>
          </w:p>
          <w:p w14:paraId="6F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- грамматические конструкции</w:t>
            </w:r>
            <w:r>
              <w:rPr>
                <w:rFonts w:hint="default"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</w:rPr>
              <w:t>типичные для научно-популярного стиля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7AF4A8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27974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7D0C5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1020000">
            <w:pPr>
              <w:spacing w:after="0" w:line="276" w:lineRule="auto"/>
              <w:jc w:val="both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Практические занятия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2FCA4A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6EC5B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3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B0DB29"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1. Известные ученые и их открытия в России.</w:t>
            </w:r>
          </w:p>
          <w:p w14:paraId="74020000">
            <w:pPr>
              <w:spacing w:after="0" w:line="276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2. Известные ученые и их открытия за рубежом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  <w:p w14:paraId="76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24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C8BB88">
            <w:pPr>
              <w:rPr>
                <w:rFonts w:hint="default" w:ascii="Times New Roman" w:hAnsi="Times New Roman" w:cs="Times New Roman"/>
              </w:rPr>
            </w:pPr>
          </w:p>
        </w:tc>
      </w:tr>
      <w:tr w14:paraId="318E98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0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Контрольная работа Темы 2.1 – 2.4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</w:tr>
      <w:tr w14:paraId="4752DD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10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</w:tr>
      <w:tr w14:paraId="3B445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0" w:hRule="atLeast"/>
        </w:trPr>
        <w:tc>
          <w:tcPr>
            <w:tcW w:w="10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Всего: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020000">
            <w:pPr>
              <w:spacing w:after="0" w:line="276" w:lineRule="auto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101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</w:tr>
    </w:tbl>
    <w:p w14:paraId="80020000">
      <w:pPr>
        <w:spacing w:after="200" w:line="276" w:lineRule="auto"/>
        <w:jc w:val="both"/>
        <w:rPr>
          <w:rFonts w:hint="default" w:ascii="Times New Roman" w:hAnsi="Times New Roman" w:cs="Times New Roman"/>
          <w:i/>
          <w:sz w:val="20"/>
        </w:rPr>
      </w:pPr>
    </w:p>
    <w:p w14:paraId="81020000">
      <w:pPr>
        <w:spacing w:after="200" w:line="276" w:lineRule="auto"/>
        <w:rPr>
          <w:rFonts w:hint="default" w:ascii="Times New Roman" w:hAnsi="Times New Roman" w:cs="Times New Roman"/>
          <w:i/>
          <w:sz w:val="20"/>
        </w:rPr>
      </w:pPr>
      <w:r>
        <w:rPr>
          <w:rFonts w:hint="default" w:ascii="Times New Roman" w:hAnsi="Times New Roman" w:cs="Times New Roman"/>
          <w:i/>
          <w:sz w:val="20"/>
        </w:rPr>
        <w:t xml:space="preserve"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столбца. </w:t>
      </w:r>
    </w:p>
    <w:p w14:paraId="82020000">
      <w:pPr>
        <w:spacing w:after="200" w:line="276" w:lineRule="auto"/>
        <w:rPr>
          <w:rFonts w:hint="default" w:ascii="Times New Roman" w:hAnsi="Times New Roman" w:cs="Times New Roman"/>
          <w:sz w:val="20"/>
        </w:rPr>
      </w:pPr>
      <w:r>
        <w:rPr>
          <w:rFonts w:hint="default" w:ascii="Times New Roman" w:hAnsi="Times New Roman" w:cs="Times New Roman"/>
          <w:sz w:val="20"/>
        </w:rPr>
        <w:t>*</w:t>
      </w:r>
      <w:bookmarkStart w:id="11" w:name="_Hlk121752171"/>
      <w:r>
        <w:rPr>
          <w:rFonts w:hint="default" w:ascii="Times New Roman" w:hAnsi="Times New Roman" w:cs="Times New Roman"/>
          <w:i/>
          <w:sz w:val="20"/>
        </w:rPr>
        <w:t xml:space="preserve">Темы по прикладному модулю представлены на выбор образовательной организации. </w:t>
      </w:r>
      <w:r>
        <w:rPr>
          <w:rFonts w:hint="default" w:ascii="Times New Roman" w:hAnsi="Times New Roman" w:cs="Times New Roman"/>
          <w:sz w:val="20"/>
        </w:rPr>
        <w:t xml:space="preserve"> </w:t>
      </w:r>
    </w:p>
    <w:p w14:paraId="83020000">
      <w:pPr>
        <w:rPr>
          <w:rFonts w:hint="default" w:ascii="Times New Roman" w:hAnsi="Times New Roman" w:cs="Times New Roman"/>
        </w:rPr>
        <w:sectPr>
          <w:footerReference r:id="rId10" w:type="default"/>
          <w:pgSz w:w="16838" w:h="11906" w:orient="landscape"/>
          <w:pgMar w:top="851" w:right="1134" w:bottom="851" w:left="992" w:header="709" w:footer="709" w:gutter="0"/>
          <w:cols w:space="720" w:num="1"/>
        </w:sectPr>
      </w:pPr>
    </w:p>
    <w:bookmarkEnd w:id="11"/>
    <w:p w14:paraId="84020000">
      <w:pPr>
        <w:pStyle w:val="2"/>
        <w:jc w:val="center"/>
        <w:rPr>
          <w:rFonts w:hint="default" w:ascii="Times New Roman" w:hAnsi="Times New Roman" w:cs="Times New Roman"/>
          <w:b/>
          <w:color w:val="000000"/>
          <w:sz w:val="28"/>
        </w:rPr>
      </w:pPr>
      <w:bookmarkStart w:id="12" w:name="__RefHeading___3"/>
      <w:bookmarkEnd w:id="12"/>
      <w:bookmarkStart w:id="13" w:name="_heading=h.3rdcrjn"/>
      <w:bookmarkEnd w:id="13"/>
      <w:r>
        <w:rPr>
          <w:rFonts w:hint="default" w:ascii="Times New Roman" w:hAnsi="Times New Roman" w:cs="Times New Roman"/>
          <w:b/>
          <w:color w:val="000000"/>
          <w:sz w:val="28"/>
        </w:rPr>
        <w:t>3. Условия реализации программы общеобразовательной дисциплины</w:t>
      </w:r>
    </w:p>
    <w:p w14:paraId="85020000">
      <w:pPr>
        <w:spacing w:after="0" w:line="276" w:lineRule="auto"/>
        <w:jc w:val="both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3.1. Материально-технические условия реализации дисциплины</w:t>
      </w:r>
    </w:p>
    <w:p w14:paraId="86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Для реализации программы дисциплины должны быть предусмотрены следующие специальные помещения:</w:t>
      </w:r>
    </w:p>
    <w:p w14:paraId="87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Помещение кабинета должно соответствовать требованиям Санитарно-эпидемиологических правил и нормативов (СанПиН 2.4.2 №178-02):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</w:t>
      </w:r>
    </w:p>
    <w:p w14:paraId="88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Кабинет «Иностранного языка» оснащен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аудиовизуализации, мультимедийным проектором).</w:t>
      </w:r>
    </w:p>
    <w:p w14:paraId="89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В состав учебно-методического и материально-технического обеспечения программы общеобразовательной учебной дисциплины «Иностранный язык» входят:  </w:t>
      </w:r>
    </w:p>
    <w:p w14:paraId="8A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- многофункциональный комплекс преподавателя; </w:t>
      </w:r>
    </w:p>
    <w:p w14:paraId="8B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14:paraId="8C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- информационно-коммуникативные средства; </w:t>
      </w:r>
    </w:p>
    <w:p w14:paraId="8D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- библиотечный фонд. </w:t>
      </w:r>
    </w:p>
    <w:p w14:paraId="8E020000">
      <w:pPr>
        <w:spacing w:after="0" w:line="276" w:lineRule="auto"/>
        <w:jc w:val="both"/>
        <w:rPr>
          <w:rFonts w:hint="default" w:ascii="Times New Roman" w:hAnsi="Times New Roman" w:cs="Times New Roman"/>
          <w:b/>
          <w:sz w:val="28"/>
        </w:rPr>
      </w:pPr>
    </w:p>
    <w:p w14:paraId="8F020000">
      <w:pPr>
        <w:spacing w:after="0" w:line="276" w:lineRule="auto"/>
        <w:jc w:val="both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3.2. Информационное обеспечение реализации программы</w:t>
      </w:r>
    </w:p>
    <w:p w14:paraId="90020000">
      <w:pPr>
        <w:spacing w:after="0" w:line="276" w:lineRule="auto"/>
        <w:jc w:val="both"/>
        <w:rPr>
          <w:rFonts w:hint="default" w:ascii="Times New Roman" w:hAnsi="Times New Roman" w:cs="Times New Roman"/>
          <w:sz w:val="24"/>
        </w:rPr>
      </w:pPr>
    </w:p>
    <w:p w14:paraId="91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bookmarkStart w:id="14" w:name="_Hlk120779969"/>
      <w:r>
        <w:rPr>
          <w:rFonts w:hint="default" w:ascii="Times New Roman" w:hAnsi="Times New Roman" w:cs="Times New Roman"/>
          <w:sz w:val="28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92020000">
      <w:pPr>
        <w:spacing w:after="0" w:line="276" w:lineRule="auto"/>
        <w:ind w:left="0" w:firstLine="709"/>
        <w:jc w:val="both"/>
        <w:rPr>
          <w:rFonts w:hint="default" w:ascii="Times New Roman" w:hAnsi="Times New Roman" w:cs="Times New Roman"/>
          <w:sz w:val="28"/>
        </w:rPr>
      </w:pPr>
      <w:bookmarkStart w:id="15" w:name="_Hlk120780419"/>
      <w:bookmarkStart w:id="16" w:name="_Hlk120716574"/>
      <w:r>
        <w:rPr>
          <w:rFonts w:hint="default" w:ascii="Times New Roman" w:hAnsi="Times New Roman" w:cs="Times New Roman"/>
          <w:sz w:val="28"/>
        </w:rPr>
        <w:t>Рекомендуемые печатные издания по реализации общеобразовательной дисциплины</w:t>
      </w:r>
      <w:bookmarkEnd w:id="15"/>
      <w:r>
        <w:rPr>
          <w:rFonts w:hint="default" w:ascii="Times New Roman" w:hAnsi="Times New Roman" w:cs="Times New Roman"/>
          <w:sz w:val="28"/>
        </w:rPr>
        <w:t xml:space="preserve"> представлены в методических рекомендациях по организации обучения</w:t>
      </w:r>
      <w:bookmarkEnd w:id="16"/>
      <w:r>
        <w:rPr>
          <w:rFonts w:hint="default" w:ascii="Times New Roman" w:hAnsi="Times New Roman" w:cs="Times New Roman"/>
          <w:sz w:val="28"/>
        </w:rPr>
        <w:t>.</w:t>
      </w:r>
      <w:bookmarkEnd w:id="14"/>
    </w:p>
    <w:p w14:paraId="93020000">
      <w:pPr>
        <w:spacing w:after="0" w:line="276" w:lineRule="auto"/>
        <w:jc w:val="both"/>
        <w:rPr>
          <w:rFonts w:hint="default" w:ascii="Times New Roman" w:hAnsi="Times New Roman" w:cs="Times New Roman"/>
          <w:sz w:val="24"/>
        </w:rPr>
      </w:pPr>
    </w:p>
    <w:p w14:paraId="94020000">
      <w:pPr>
        <w:spacing w:after="0" w:line="276" w:lineRule="auto"/>
        <w:jc w:val="both"/>
        <w:rPr>
          <w:rFonts w:hint="default" w:ascii="Times New Roman" w:hAnsi="Times New Roman" w:cs="Times New Roman"/>
          <w:sz w:val="24"/>
        </w:rPr>
      </w:pPr>
    </w:p>
    <w:p w14:paraId="95020000">
      <w:pPr>
        <w:spacing w:after="0" w:line="276" w:lineRule="auto"/>
        <w:jc w:val="both"/>
        <w:rPr>
          <w:rFonts w:hint="default" w:ascii="Times New Roman" w:hAnsi="Times New Roman" w:cs="Times New Roman"/>
          <w:sz w:val="24"/>
        </w:rPr>
      </w:pPr>
    </w:p>
    <w:p w14:paraId="96020000">
      <w:pPr>
        <w:spacing w:after="0" w:line="276" w:lineRule="auto"/>
        <w:jc w:val="both"/>
        <w:rPr>
          <w:rFonts w:hint="default" w:ascii="Times New Roman" w:hAnsi="Times New Roman" w:cs="Times New Roman"/>
          <w:sz w:val="24"/>
        </w:rPr>
      </w:pPr>
    </w:p>
    <w:p w14:paraId="97020000">
      <w:pPr>
        <w:rPr>
          <w:rFonts w:hint="default" w:ascii="Times New Roman" w:hAnsi="Times New Roman" w:cs="Times New Roman"/>
        </w:rPr>
        <w:sectPr>
          <w:footerReference r:id="rId11" w:type="default"/>
          <w:pgSz w:w="11906" w:h="16838"/>
          <w:pgMar w:top="1134" w:right="850" w:bottom="1134" w:left="1701" w:header="708" w:footer="708" w:gutter="0"/>
          <w:cols w:space="720" w:num="1"/>
        </w:sectPr>
      </w:pPr>
    </w:p>
    <w:p w14:paraId="98020000">
      <w:pPr>
        <w:pStyle w:val="2"/>
        <w:jc w:val="center"/>
        <w:rPr>
          <w:rFonts w:hint="default" w:ascii="Times New Roman" w:hAnsi="Times New Roman" w:cs="Times New Roman"/>
          <w:b/>
          <w:color w:val="000000"/>
          <w:sz w:val="28"/>
        </w:rPr>
      </w:pPr>
      <w:bookmarkStart w:id="17" w:name="__RefHeading___4"/>
      <w:bookmarkEnd w:id="17"/>
      <w:r>
        <w:rPr>
          <w:rFonts w:hint="default" w:ascii="Times New Roman" w:hAnsi="Times New Roman" w:cs="Times New Roman"/>
          <w:b/>
          <w:color w:val="000000"/>
          <w:sz w:val="28"/>
        </w:rPr>
        <w:t>4. Контроль и оценка результатов освоения общеобразовательной дисциплины</w:t>
      </w:r>
    </w:p>
    <w:p w14:paraId="99020000">
      <w:pPr>
        <w:spacing w:after="0" w:line="276" w:lineRule="auto"/>
        <w:jc w:val="both"/>
        <w:rPr>
          <w:rFonts w:hint="default" w:ascii="Times New Roman" w:hAnsi="Times New Roman" w:cs="Times New Roman"/>
          <w:b/>
          <w:sz w:val="24"/>
        </w:rPr>
      </w:pPr>
    </w:p>
    <w:p w14:paraId="9A020000">
      <w:pPr>
        <w:contextualSpacing/>
        <w:jc w:val="both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b/>
          <w:sz w:val="28"/>
        </w:rPr>
        <w:t>Контроль</w:t>
      </w:r>
      <w:r>
        <w:rPr>
          <w:rFonts w:hint="default" w:ascii="Times New Roman" w:hAnsi="Times New Roman" w:cs="Times New Roman"/>
          <w:sz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</w:rPr>
        <w:t>и оценка</w:t>
      </w:r>
      <w:r>
        <w:rPr>
          <w:rFonts w:hint="default" w:ascii="Times New Roman" w:hAnsi="Times New Roman" w:cs="Times New Roman"/>
          <w:sz w:val="28"/>
        </w:rPr>
        <w:t xml:space="preserve"> раскрываются через усвоенные знания и приобретенные студентами умения, направленные на формирование общих и профессиональных компетенций.</w:t>
      </w:r>
    </w:p>
    <w:p w14:paraId="9B020000">
      <w:pPr>
        <w:ind w:left="709" w:firstLine="0"/>
        <w:contextualSpacing/>
        <w:jc w:val="both"/>
        <w:rPr>
          <w:rFonts w:hint="default" w:ascii="Times New Roman" w:hAnsi="Times New Roman" w:cs="Times New Roman"/>
          <w:b/>
          <w:sz w:val="28"/>
        </w:rPr>
      </w:pPr>
    </w:p>
    <w:tbl>
      <w:tblPr>
        <w:tblStyle w:val="23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9"/>
        <w:gridCol w:w="1976"/>
        <w:gridCol w:w="2873"/>
      </w:tblGrid>
      <w:tr w14:paraId="3A5163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9" w:type="dxa"/>
          </w:tcPr>
          <w:p w14:paraId="9C020000"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b/>
                <w:sz w:val="28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1976" w:type="dxa"/>
          </w:tcPr>
          <w:p w14:paraId="9D020000"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b/>
                <w:sz w:val="28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Раздел/Тема</w:t>
            </w:r>
          </w:p>
        </w:tc>
        <w:tc>
          <w:tcPr>
            <w:tcW w:w="2873" w:type="dxa"/>
          </w:tcPr>
          <w:p w14:paraId="9E020000">
            <w:pPr>
              <w:spacing w:after="0" w:line="240" w:lineRule="auto"/>
              <w:contextualSpacing/>
              <w:jc w:val="center"/>
              <w:rPr>
                <w:rFonts w:hint="default" w:ascii="Times New Roman" w:hAnsi="Times New Roman" w:cs="Times New Roman"/>
                <w:b/>
                <w:sz w:val="28"/>
              </w:rPr>
            </w:pPr>
            <w:r>
              <w:rPr>
                <w:rFonts w:hint="default" w:ascii="Times New Roman" w:hAnsi="Times New Roman" w:cs="Times New Roman"/>
                <w:b/>
              </w:rPr>
              <w:t>Тип оценочных мероприятий</w:t>
            </w:r>
          </w:p>
        </w:tc>
      </w:tr>
      <w:tr w14:paraId="0FF5E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9" w:type="dxa"/>
          </w:tcPr>
          <w:p w14:paraId="9F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14:paraId="A0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A1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976" w:type="dxa"/>
          </w:tcPr>
          <w:p w14:paraId="A2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8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Р 1 Тема 1.1, 1.2, 1.3, 1.4, 1.5, 1.6, 1.7, 1.8</w:t>
            </w:r>
          </w:p>
        </w:tc>
        <w:tc>
          <w:tcPr>
            <w:tcW w:w="2873" w:type="dxa"/>
          </w:tcPr>
          <w:p w14:paraId="A302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Заполнение формы-резюме,</w:t>
            </w:r>
          </w:p>
          <w:p w14:paraId="A4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Письма</w:t>
            </w:r>
          </w:p>
          <w:p w14:paraId="A5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Презентация, </w:t>
            </w:r>
          </w:p>
          <w:p w14:paraId="A6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Постер, </w:t>
            </w:r>
          </w:p>
          <w:p w14:paraId="A7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Ролевые игры</w:t>
            </w:r>
          </w:p>
          <w:p w14:paraId="A8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Заметки </w:t>
            </w:r>
          </w:p>
          <w:p w14:paraId="A9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Тесты</w:t>
            </w:r>
          </w:p>
          <w:p w14:paraId="AA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Устный опрос. </w:t>
            </w:r>
          </w:p>
          <w:p w14:paraId="AB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Выполнение заданий дифференцированного зачета</w:t>
            </w:r>
          </w:p>
        </w:tc>
      </w:tr>
      <w:tr w14:paraId="2EEE66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9" w:type="dxa"/>
          </w:tcPr>
          <w:p w14:paraId="AC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  <w:p w14:paraId="AD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AE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04. Эффективно взаимодействовать и работать в коллективе и команде</w:t>
            </w:r>
          </w:p>
          <w:p w14:paraId="AF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b/>
                <w:i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1976" w:type="dxa"/>
          </w:tcPr>
          <w:p w14:paraId="B0020000">
            <w:pPr>
              <w:spacing w:after="0" w:line="276" w:lineRule="auto"/>
              <w:rPr>
                <w:rFonts w:hint="default" w:ascii="Times New Roman" w:hAnsi="Times New Roman" w:cs="Times New Roman"/>
                <w:sz w:val="28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Р 2 Тема 2.1, 2.2, 2.3, 2.4 - п-о/с</w:t>
            </w:r>
            <w:r>
              <w:rPr>
                <w:rStyle w:val="17"/>
                <w:rFonts w:hint="default" w:ascii="Times New Roman" w:hAnsi="Times New Roman" w:cs="Times New Roman"/>
                <w:b/>
                <w:sz w:val="24"/>
              </w:rPr>
              <w:footnoteReference w:id="1"/>
            </w:r>
          </w:p>
        </w:tc>
        <w:tc>
          <w:tcPr>
            <w:tcW w:w="2873" w:type="dxa"/>
          </w:tcPr>
          <w:p w14:paraId="B102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Тесты </w:t>
            </w:r>
          </w:p>
          <w:p w14:paraId="B202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Проект. </w:t>
            </w:r>
          </w:p>
          <w:p w14:paraId="B302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Ролевые игры</w:t>
            </w:r>
          </w:p>
          <w:p w14:paraId="B4020000">
            <w:pPr>
              <w:spacing w:after="0" w:line="240" w:lineRule="auto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Круглый стол-дебаты “Доклад с презентацией </w:t>
            </w:r>
          </w:p>
          <w:p w14:paraId="B502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Видеозапись выступления</w:t>
            </w:r>
          </w:p>
          <w:p w14:paraId="B6020000">
            <w:pPr>
              <w:tabs>
                <w:tab w:val="left" w:pos="1252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 xml:space="preserve">QUIZ: Frequently asked questions (FAQs) about VK/Telegram? </w:t>
            </w:r>
          </w:p>
          <w:p w14:paraId="B7020000">
            <w:pPr>
              <w:spacing w:after="0" w:line="240" w:lineRule="auto"/>
              <w:contextualSpacing/>
              <w:jc w:val="both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Разработка плана продвижения колледжа</w:t>
            </w:r>
          </w:p>
          <w:p w14:paraId="B8020000">
            <w:pPr>
              <w:spacing w:after="0" w:line="240" w:lineRule="auto"/>
              <w:ind w:left="57" w:right="57" w:firstLine="0"/>
              <w:rPr>
                <w:rFonts w:hint="default" w:ascii="Times New Roman" w:hAnsi="Times New Roman" w:cs="Times New Roman"/>
                <w:b/>
                <w:sz w:val="28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Выполнение заданий дифференцированного зачета</w:t>
            </w:r>
          </w:p>
        </w:tc>
      </w:tr>
      <w:tr w14:paraId="123286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9" w:type="dxa"/>
          </w:tcPr>
          <w:p w14:paraId="B9020000">
            <w:pPr>
              <w:spacing w:after="0" w:line="276" w:lineRule="auto"/>
              <w:ind w:left="57" w:right="57" w:firstLine="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i/>
                <w:sz w:val="24"/>
              </w:rPr>
              <w:t>ПК</w:t>
            </w:r>
            <w:r>
              <w:rPr>
                <w:rStyle w:val="17"/>
                <w:rFonts w:hint="default" w:ascii="Times New Roman" w:hAnsi="Times New Roman" w:cs="Times New Roman"/>
                <w:b/>
                <w:i/>
                <w:sz w:val="24"/>
              </w:rPr>
              <w:footnoteReference w:id="2"/>
            </w:r>
            <w:r>
              <w:rPr>
                <w:rFonts w:hint="default" w:ascii="Times New Roman" w:hAnsi="Times New Roman" w:cs="Times New Roman"/>
                <w:b/>
                <w:i/>
                <w:sz w:val="24"/>
              </w:rPr>
              <w:t>…</w:t>
            </w:r>
          </w:p>
        </w:tc>
        <w:tc>
          <w:tcPr>
            <w:tcW w:w="1976" w:type="dxa"/>
          </w:tcPr>
          <w:p w14:paraId="BA020000">
            <w:pPr>
              <w:spacing w:after="0" w:line="276" w:lineRule="auto"/>
              <w:rPr>
                <w:rFonts w:hint="default" w:ascii="Times New Roman" w:hAnsi="Times New Roman" w:cs="Times New Roman"/>
                <w:b/>
                <w:sz w:val="24"/>
              </w:rPr>
            </w:pPr>
          </w:p>
        </w:tc>
        <w:tc>
          <w:tcPr>
            <w:tcW w:w="2873" w:type="dxa"/>
          </w:tcPr>
          <w:p w14:paraId="BB020000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 w14:paraId="BC020000">
      <w:pPr>
        <w:ind w:left="709" w:firstLine="0"/>
        <w:contextualSpacing/>
        <w:jc w:val="both"/>
        <w:rPr>
          <w:rFonts w:hint="default" w:ascii="Times New Roman" w:hAnsi="Times New Roman" w:cs="Times New Roman"/>
          <w:b/>
          <w:sz w:val="28"/>
        </w:rPr>
      </w:pPr>
    </w:p>
    <w:p w14:paraId="BD020000">
      <w:pPr>
        <w:spacing w:after="0" w:line="276" w:lineRule="auto"/>
        <w:jc w:val="both"/>
        <w:rPr>
          <w:rFonts w:hint="default" w:ascii="Times New Roman" w:hAnsi="Times New Roman" w:cs="Times New Roman"/>
          <w:b/>
          <w:sz w:val="24"/>
        </w:rPr>
      </w:pPr>
    </w:p>
    <w:sectPr>
      <w:pgSz w:w="11906" w:h="16838"/>
      <w:pgMar w:top="1134" w:right="850" w:bottom="1134" w:left="1701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OfficinaSansBookC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Noto Sans Symbols">
    <w:altName w:val="Not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Noto Sans">
    <w:panose1 w:val="020B0502040504020204"/>
    <w:charset w:val="00"/>
    <w:family w:val="auto"/>
    <w:pitch w:val="default"/>
    <w:sig w:usb0="E00002FF" w:usb1="4000001F" w:usb2="08000029" w:usb3="001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68CAC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16"/>
      <w:jc w:val="right"/>
    </w:pPr>
  </w:p>
  <w:p w14:paraId="0600000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000000">
    <w:pPr>
      <w:pStyle w:val="16"/>
      <w:jc w:val="right"/>
    </w:pPr>
  </w:p>
  <w:p w14:paraId="0C000000">
    <w:pP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0877A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16"/>
      <w:jc w:val="right"/>
    </w:pPr>
  </w:p>
  <w:p w14:paraId="0400000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00000">
    <w:pPr>
      <w:pStyle w:val="16"/>
      <w:jc w:val="right"/>
    </w:pPr>
  </w:p>
  <w:p w14:paraId="0A000000">
    <w:pP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17D6D9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7000000">
    <w:pPr>
      <w:pStyle w:val="16"/>
      <w:jc w:val="right"/>
    </w:pPr>
  </w:p>
  <w:p w14:paraId="0800000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AFB917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D000000">
    <w:pPr>
      <w:pStyle w:val="16"/>
      <w:jc w:val="right"/>
    </w:pPr>
  </w:p>
  <w:p w14:paraId="0E00000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B0E773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16"/>
      <w:jc w:val="right"/>
    </w:pPr>
  </w:p>
  <w:p w14:paraId="02000000">
    <w:pP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pPr>
        <w:spacing w:before="0" w:after="0" w:line="264" w:lineRule="auto"/>
      </w:pPr>
      <w:r>
        <w:separator/>
      </w:r>
    </w:p>
  </w:footnote>
  <w:footnote w:type="continuationSeparator" w:id="7">
    <w:p>
      <w:pPr>
        <w:spacing w:before="0" w:after="0" w:line="264" w:lineRule="auto"/>
      </w:pPr>
      <w:r>
        <w:continuationSeparator/>
      </w:r>
    </w:p>
  </w:footnote>
  <w:footnote w:id="0">
    <w:p w14:paraId="C2020000">
      <w:pPr>
        <w:pStyle w:val="53"/>
      </w:pPr>
      <w:r>
        <w:rPr>
          <w:vertAlign w:val="superscript"/>
        </w:rPr>
        <w:footnoteRef/>
      </w:r>
      <w:r>
        <w:t xml:space="preserve"> Отражается единица ПК, формируемая прикладным модулем (профессионально-ориентированным содержанием) в соответствии с ФГОС реализуемой специальности/профессии СПО</w:t>
      </w:r>
    </w:p>
  </w:footnote>
  <w:footnote w:id="1">
    <w:p w14:paraId="C3020000">
      <w:pPr>
        <w:pStyle w:val="53"/>
      </w:pPr>
      <w:r>
        <w:rPr>
          <w:vertAlign w:val="superscript"/>
        </w:rPr>
        <w:footnoteRef/>
      </w:r>
      <w:r>
        <w:t xml:space="preserve"> Профессионально-ориентированное содержание</w:t>
      </w:r>
    </w:p>
  </w:footnote>
  <w:footnote w:id="2">
    <w:p w14:paraId="C4020000">
      <w:pPr>
        <w:pStyle w:val="53"/>
      </w:pPr>
      <w:r>
        <w:rPr>
          <w:vertAlign w:val="superscript"/>
        </w:rPr>
        <w:footnoteRef/>
      </w:r>
      <w:r>
        <w:t xml:space="preserve"> </w:t>
      </w:r>
      <w:bookmarkStart w:id="18" w:name="_Hlk113962533"/>
      <w:r>
        <w:t>ПК указываются в соответствии с ФГОС реализуемой профессии / специальности СПО</w:t>
      </w:r>
      <w:bookmarkEnd w:id="18"/>
    </w:p>
    <w:p w14:paraId="C5020000">
      <w:pPr>
        <w:pStyle w:val="5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0"/>
      <w:numFmt w:val="bullet"/>
      <w:lvlText w:val="−"/>
      <w:lvlJc w:val="left"/>
      <w:pPr>
        <w:ind w:left="483" w:hanging="341"/>
      </w:pPr>
      <w:rPr>
        <w:rFonts w:ascii="Times New Roman" w:hAnsi="Times New Roman"/>
      </w:rPr>
    </w:lvl>
    <w:lvl w:ilvl="1" w:tentative="0">
      <w:start w:val="1"/>
      <w:numFmt w:val="bullet"/>
      <w:lvlText w:val="o"/>
      <w:lvlJc w:val="left"/>
      <w:pPr>
        <w:ind w:left="1469" w:hanging="360"/>
      </w:pPr>
      <w:rPr>
        <w:rFonts w:ascii="Courier New" w:hAnsi="Courier New"/>
      </w:rPr>
    </w:lvl>
    <w:lvl w:ilvl="2" w:tentative="0">
      <w:start w:val="1"/>
      <w:numFmt w:val="bullet"/>
      <w:lvlText w:val="▪"/>
      <w:lvlJc w:val="left"/>
      <w:pPr>
        <w:ind w:left="2189" w:hanging="360"/>
      </w:pPr>
      <w:rPr>
        <w:rFonts w:ascii="Noto Sans Symbols" w:hAnsi="Noto Sans Symbols"/>
      </w:rPr>
    </w:lvl>
    <w:lvl w:ilvl="3" w:tentative="0">
      <w:start w:val="1"/>
      <w:numFmt w:val="bullet"/>
      <w:lvlText w:val="●"/>
      <w:lvlJc w:val="left"/>
      <w:pPr>
        <w:ind w:left="2909" w:hanging="360"/>
      </w:pPr>
      <w:rPr>
        <w:rFonts w:ascii="Noto Sans Symbols" w:hAnsi="Noto Sans Symbols"/>
      </w:rPr>
    </w:lvl>
    <w:lvl w:ilvl="4" w:tentative="0">
      <w:start w:val="1"/>
      <w:numFmt w:val="bullet"/>
      <w:lvlText w:val="o"/>
      <w:lvlJc w:val="left"/>
      <w:pPr>
        <w:ind w:left="3629" w:hanging="360"/>
      </w:pPr>
      <w:rPr>
        <w:rFonts w:ascii="Courier New" w:hAnsi="Courier New"/>
      </w:rPr>
    </w:lvl>
    <w:lvl w:ilvl="5" w:tentative="0">
      <w:start w:val="1"/>
      <w:numFmt w:val="bullet"/>
      <w:lvlText w:val="▪"/>
      <w:lvlJc w:val="left"/>
      <w:pPr>
        <w:ind w:left="4349" w:hanging="360"/>
      </w:pPr>
      <w:rPr>
        <w:rFonts w:ascii="Noto Sans Symbols" w:hAnsi="Noto Sans Symbols"/>
      </w:rPr>
    </w:lvl>
    <w:lvl w:ilvl="6" w:tentative="0">
      <w:start w:val="1"/>
      <w:numFmt w:val="bullet"/>
      <w:lvlText w:val="●"/>
      <w:lvlJc w:val="left"/>
      <w:pPr>
        <w:ind w:left="5069" w:hanging="360"/>
      </w:pPr>
      <w:rPr>
        <w:rFonts w:ascii="Noto Sans Symbols" w:hAnsi="Noto Sans Symbols"/>
      </w:rPr>
    </w:lvl>
    <w:lvl w:ilvl="7" w:tentative="0">
      <w:start w:val="1"/>
      <w:numFmt w:val="bullet"/>
      <w:lvlText w:val="o"/>
      <w:lvlJc w:val="left"/>
      <w:pPr>
        <w:ind w:left="5789" w:hanging="360"/>
      </w:pPr>
      <w:rPr>
        <w:rFonts w:ascii="Courier New" w:hAnsi="Courier New"/>
      </w:rPr>
    </w:lvl>
    <w:lvl w:ilvl="8" w:tentative="0">
      <w:start w:val="1"/>
      <w:numFmt w:val="bullet"/>
      <w:lvlText w:val="▪"/>
      <w:lvlJc w:val="left"/>
      <w:pPr>
        <w:ind w:left="6509" w:hanging="360"/>
      </w:pPr>
      <w:rPr>
        <w:rFonts w:ascii="Noto Sans Symbols" w:hAnsi="Noto Sans Symbols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6"/>
    <w:footnote w:id="7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C6D3D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unhideWhenUsed="0" w:uiPriority="0" w:semiHidden="0" w:name="Strong"/>
    <w:lsdException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0" w:semiHidden="0" w:name="Quote"/>
    <w:lsdException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0" w:after="160" w:line="264" w:lineRule="auto"/>
      <w:ind w:left="0" w:right="0" w:firstLine="0"/>
      <w:jc w:val="left"/>
    </w:pPr>
    <w:rPr>
      <w:rFonts w:ascii="Calibri" w:hAnsi="Calibri"/>
      <w:color w:val="000000"/>
      <w:spacing w:val="0"/>
      <w:sz w:val="22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240" w:after="0"/>
      <w:outlineLvl w:val="0"/>
    </w:pPr>
    <w:rPr>
      <w:rFonts w:asciiTheme="majorAscii" w:hAnsiTheme="majorHAnsi"/>
      <w:color w:val="2F5597" w:themeColor="accent1" w:themeShade="BF"/>
      <w:sz w:val="32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40" w:after="0"/>
      <w:outlineLvl w:val="1"/>
    </w:pPr>
    <w:rPr>
      <w:rFonts w:asciiTheme="majorAscii" w:hAnsiTheme="majorHAnsi"/>
      <w:color w:val="2F5597" w:themeColor="accent1" w:themeShade="BF"/>
      <w:sz w:val="28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80" w:after="80" w:line="276" w:lineRule="auto"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9"/>
    <w:pPr>
      <w:keepNext/>
      <w:keepLines/>
      <w:spacing w:before="40" w:after="0"/>
      <w:outlineLvl w:val="3"/>
    </w:pPr>
    <w:rPr>
      <w:i/>
    </w:rPr>
  </w:style>
  <w:style w:type="paragraph" w:styleId="6">
    <w:name w:val="heading 5"/>
    <w:basedOn w:val="1"/>
    <w:next w:val="1"/>
    <w:qFormat/>
    <w:uiPriority w:val="9"/>
    <w:pPr>
      <w:keepNext/>
      <w:keepLines/>
      <w:spacing w:before="40" w:after="0"/>
      <w:outlineLvl w:val="4"/>
    </w:pPr>
    <w:rPr>
      <w:color w:val="2F5597" w:themeColor="accent1" w:themeShade="BF"/>
    </w:rPr>
  </w:style>
  <w:style w:type="paragraph" w:styleId="7">
    <w:name w:val="heading 6"/>
    <w:basedOn w:val="1"/>
    <w:next w:val="1"/>
    <w:qFormat/>
    <w:uiPriority w:val="9"/>
    <w:pPr>
      <w:keepNext/>
      <w:keepLines/>
      <w:spacing w:before="40" w:after="0"/>
      <w:outlineLvl w:val="5"/>
    </w:pPr>
    <w:rPr>
      <w:color w:val="203864" w:themeColor="accent1" w:themeShade="80"/>
    </w:rPr>
  </w:style>
  <w:style w:type="paragraph" w:styleId="8">
    <w:name w:val="heading 7"/>
    <w:basedOn w:val="1"/>
    <w:next w:val="1"/>
    <w:qFormat/>
    <w:uiPriority w:val="9"/>
    <w:pPr>
      <w:keepNext/>
      <w:keepLines/>
      <w:spacing w:before="40" w:after="0"/>
      <w:outlineLvl w:val="6"/>
    </w:pPr>
    <w:rPr>
      <w:rFonts w:asciiTheme="majorAscii" w:hAnsiTheme="majorHAnsi"/>
      <w:i/>
      <w:color w:val="203864" w:themeColor="accent1" w:themeShade="80"/>
    </w:rPr>
  </w:style>
  <w:style w:type="paragraph" w:styleId="9">
    <w:name w:val="heading 8"/>
    <w:basedOn w:val="1"/>
    <w:next w:val="1"/>
    <w:qFormat/>
    <w:uiPriority w:val="9"/>
    <w:pPr>
      <w:keepNext/>
      <w:keepLines/>
      <w:spacing w:before="40" w:after="0"/>
      <w:outlineLvl w:val="7"/>
    </w:pPr>
    <w:rPr>
      <w:color w:val="262626" w:themeColor="text1" w:themeTint="D9"/>
      <w:sz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qFormat/>
    <w:uiPriority w:val="9"/>
    <w:pPr>
      <w:keepNext/>
      <w:keepLines/>
      <w:spacing w:before="40" w:after="0"/>
      <w:outlineLvl w:val="8"/>
    </w:pPr>
    <w:rPr>
      <w:rFonts w:asciiTheme="majorAscii" w:hAnsiTheme="majorHAnsi"/>
      <w:i/>
      <w:color w:val="262626" w:themeColor="text1" w:themeTint="D9"/>
      <w:sz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uiPriority w:val="0"/>
  </w:style>
  <w:style w:type="table" w:default="1" w:styleId="12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uiPriority w:val="0"/>
    <w:pPr>
      <w:spacing w:after="0" w:line="240" w:lineRule="auto"/>
    </w:pPr>
    <w:rPr>
      <w:rFonts w:ascii="Tahoma" w:hAnsi="Tahoma"/>
      <w:sz w:val="16"/>
    </w:rPr>
  </w:style>
  <w:style w:type="paragraph" w:styleId="14">
    <w:name w:val="caption"/>
    <w:basedOn w:val="1"/>
    <w:next w:val="1"/>
    <w:uiPriority w:val="0"/>
    <w:pPr>
      <w:spacing w:after="200" w:line="240" w:lineRule="auto"/>
    </w:pPr>
    <w:rPr>
      <w:i/>
      <w:color w:val="44546A" w:themeColor="text2"/>
      <w:sz w:val="18"/>
      <w14:textFill>
        <w14:solidFill>
          <w14:schemeClr w14:val="tx2"/>
        </w14:solidFill>
      </w14:textFill>
    </w:rPr>
  </w:style>
  <w:style w:type="character" w:styleId="15">
    <w:name w:val="Emphasis"/>
    <w:uiPriority w:val="0"/>
    <w:rPr>
      <w:i/>
    </w:rPr>
  </w:style>
  <w:style w:type="paragraph" w:styleId="16">
    <w:name w:val="footer"/>
    <w:basedOn w:val="1"/>
    <w:uiPriority w:val="0"/>
    <w:pPr>
      <w:tabs>
        <w:tab w:val="center" w:pos="4677"/>
        <w:tab w:val="right" w:pos="9355"/>
      </w:tabs>
      <w:spacing w:after="0" w:line="240" w:lineRule="auto"/>
    </w:pPr>
  </w:style>
  <w:style w:type="character" w:styleId="17">
    <w:name w:val="footnote reference"/>
    <w:uiPriority w:val="0"/>
    <w:rPr>
      <w:vertAlign w:val="superscript"/>
    </w:rPr>
  </w:style>
  <w:style w:type="paragraph" w:styleId="18">
    <w:name w:val="header"/>
    <w:basedOn w:val="1"/>
    <w:uiPriority w:val="0"/>
    <w:pPr>
      <w:tabs>
        <w:tab w:val="center" w:pos="4677"/>
        <w:tab w:val="right" w:pos="9355"/>
      </w:tabs>
      <w:spacing w:after="0" w:line="240" w:lineRule="auto"/>
    </w:pPr>
  </w:style>
  <w:style w:type="character" w:styleId="19">
    <w:name w:val="Hyperlink"/>
    <w:uiPriority w:val="0"/>
    <w:rPr>
      <w:color w:val="0000FF"/>
      <w:u w:val="single"/>
    </w:rPr>
  </w:style>
  <w:style w:type="paragraph" w:styleId="20">
    <w:name w:val="Normal (Web)"/>
    <w:basedOn w:val="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styleId="21">
    <w:name w:val="Strong"/>
    <w:uiPriority w:val="0"/>
    <w:rPr>
      <w:b/>
      <w:color w:val="000000"/>
    </w:rPr>
  </w:style>
  <w:style w:type="paragraph" w:styleId="22">
    <w:name w:val="Subtitle"/>
    <w:basedOn w:val="1"/>
    <w:next w:val="1"/>
    <w:qFormat/>
    <w:uiPriority w:val="11"/>
    <w:rPr>
      <w:color w:val="5A5A5A"/>
    </w:rPr>
  </w:style>
  <w:style w:type="table" w:styleId="23">
    <w:name w:val="Table Grid"/>
    <w:basedOn w:val="12"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Title"/>
    <w:basedOn w:val="1"/>
    <w:next w:val="1"/>
    <w:qFormat/>
    <w:uiPriority w:val="10"/>
    <w:pPr>
      <w:spacing w:after="0" w:line="240" w:lineRule="auto"/>
      <w:contextualSpacing/>
    </w:pPr>
    <w:rPr>
      <w:rFonts w:asciiTheme="majorAscii" w:hAnsiTheme="majorHAnsi"/>
      <w:spacing w:val="-10"/>
      <w:sz w:val="56"/>
    </w:rPr>
  </w:style>
  <w:style w:type="paragraph" w:styleId="25">
    <w:name w:val="toc 1"/>
    <w:basedOn w:val="1"/>
    <w:next w:val="1"/>
    <w:uiPriority w:val="39"/>
    <w:pPr>
      <w:tabs>
        <w:tab w:val="right" w:leader="dot" w:pos="9345"/>
      </w:tabs>
      <w:spacing w:after="0" w:line="276" w:lineRule="auto"/>
    </w:pPr>
  </w:style>
  <w:style w:type="paragraph" w:styleId="26">
    <w:name w:val="toc 2"/>
    <w:next w:val="1"/>
    <w:uiPriority w:val="39"/>
    <w:pPr>
      <w:spacing w:before="0" w:after="160" w:line="264" w:lineRule="auto"/>
      <w:ind w:left="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7">
    <w:name w:val="toc 3"/>
    <w:next w:val="1"/>
    <w:uiPriority w:val="39"/>
    <w:pPr>
      <w:spacing w:before="0" w:after="160" w:line="264" w:lineRule="auto"/>
      <w:ind w:left="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8">
    <w:name w:val="toc 4"/>
    <w:next w:val="1"/>
    <w:uiPriority w:val="39"/>
    <w:pPr>
      <w:spacing w:before="0" w:after="160" w:line="264" w:lineRule="auto"/>
      <w:ind w:left="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29">
    <w:name w:val="toc 5"/>
    <w:next w:val="1"/>
    <w:uiPriority w:val="39"/>
    <w:pPr>
      <w:spacing w:before="0" w:after="160" w:line="264" w:lineRule="auto"/>
      <w:ind w:left="8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30">
    <w:name w:val="toc 6"/>
    <w:next w:val="1"/>
    <w:uiPriority w:val="39"/>
    <w:pPr>
      <w:spacing w:before="0" w:after="160" w:line="264" w:lineRule="auto"/>
      <w:ind w:left="10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31">
    <w:name w:val="toc 7"/>
    <w:next w:val="1"/>
    <w:uiPriority w:val="39"/>
    <w:pPr>
      <w:spacing w:before="0" w:after="160" w:line="264" w:lineRule="auto"/>
      <w:ind w:left="12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32">
    <w:name w:val="toc 8"/>
    <w:next w:val="1"/>
    <w:uiPriority w:val="39"/>
    <w:pPr>
      <w:spacing w:before="0" w:after="160" w:line="264" w:lineRule="auto"/>
      <w:ind w:left="14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styleId="33">
    <w:name w:val="toc 9"/>
    <w:next w:val="1"/>
    <w:uiPriority w:val="39"/>
    <w:pPr>
      <w:spacing w:before="0" w:after="160" w:line="264" w:lineRule="auto"/>
      <w:ind w:left="1600" w:right="0" w:firstLine="0"/>
      <w:jc w:val="left"/>
    </w:pPr>
    <w:rPr>
      <w:rFonts w:ascii="XO Thames" w:hAnsi="XO Thames"/>
      <w:color w:val="000000"/>
      <w:spacing w:val="0"/>
      <w:sz w:val="28"/>
    </w:rPr>
  </w:style>
  <w:style w:type="paragraph" w:customStyle="1" w:styleId="34">
    <w:name w:val="s_1"/>
    <w:basedOn w:val="1"/>
    <w:link w:val="3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5">
    <w:name w:val="s_11"/>
    <w:link w:val="34"/>
    <w:uiPriority w:val="0"/>
    <w:rPr>
      <w:rFonts w:ascii="Times New Roman" w:hAnsi="Times New Roman"/>
      <w:sz w:val="24"/>
    </w:rPr>
  </w:style>
  <w:style w:type="paragraph" w:customStyle="1" w:styleId="36">
    <w:name w:val="Intense Emphasis"/>
    <w:link w:val="37"/>
    <w:uiPriority w:val="0"/>
    <w:pPr>
      <w:spacing w:before="0" w:after="160" w:line="264" w:lineRule="auto"/>
      <w:ind w:left="0" w:right="0" w:firstLine="0"/>
      <w:jc w:val="left"/>
    </w:pPr>
    <w:rPr>
      <w:rFonts w:ascii="Calibri" w:hAnsi="Calibri"/>
      <w:i/>
      <w:color w:val="4472C4" w:themeColor="accent1"/>
      <w:spacing w:val="0"/>
      <w:sz w:val="22"/>
      <w14:textFill>
        <w14:solidFill>
          <w14:schemeClr w14:val="accent1"/>
        </w14:solidFill>
      </w14:textFill>
    </w:rPr>
  </w:style>
  <w:style w:type="character" w:customStyle="1" w:styleId="37">
    <w:name w:val="Intense Emphasis1"/>
    <w:basedOn w:val="11"/>
    <w:link w:val="36"/>
    <w:uiPriority w:val="0"/>
    <w:rPr>
      <w:i/>
      <w:color w:val="4472C4" w:themeColor="accent1"/>
      <w14:textFill>
        <w14:solidFill>
          <w14:schemeClr w14:val="accent1"/>
        </w14:solidFill>
      </w14:textFill>
    </w:rPr>
  </w:style>
  <w:style w:type="paragraph" w:customStyle="1" w:styleId="38">
    <w:name w:val="Subtle Emphasis"/>
    <w:link w:val="39"/>
    <w:uiPriority w:val="0"/>
    <w:pPr>
      <w:spacing w:before="0" w:after="160" w:line="264" w:lineRule="auto"/>
      <w:ind w:left="0" w:right="0" w:firstLine="0"/>
      <w:jc w:val="left"/>
    </w:pPr>
    <w:rPr>
      <w:rFonts w:ascii="Calibri" w:hAnsi="Calibri"/>
      <w:i/>
      <w:color w:val="404040" w:themeColor="text1" w:themeTint="BF"/>
      <w:spacing w:val="0"/>
      <w:sz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9">
    <w:name w:val="Subtle Emphasis1"/>
    <w:basedOn w:val="11"/>
    <w:link w:val="38"/>
    <w:uiPriority w:val="0"/>
    <w:rPr>
      <w:i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40">
    <w:name w:val="ConsPlusNormal"/>
    <w:link w:val="41"/>
    <w:uiPriority w:val="0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color w:val="000000"/>
      <w:spacing w:val="0"/>
      <w:sz w:val="20"/>
    </w:rPr>
  </w:style>
  <w:style w:type="character" w:customStyle="1" w:styleId="41">
    <w:name w:val="ConsPlusNormal1"/>
    <w:link w:val="40"/>
    <w:uiPriority w:val="0"/>
    <w:rPr>
      <w:rFonts w:ascii="Arial" w:hAnsi="Arial"/>
      <w:sz w:val="20"/>
    </w:rPr>
  </w:style>
  <w:style w:type="paragraph" w:customStyle="1" w:styleId="42">
    <w:name w:val="Intense Reference"/>
    <w:link w:val="43"/>
    <w:uiPriority w:val="0"/>
    <w:pPr>
      <w:spacing w:before="0" w:after="160" w:line="264" w:lineRule="auto"/>
      <w:ind w:left="0" w:right="0" w:firstLine="0"/>
      <w:jc w:val="left"/>
    </w:pPr>
    <w:rPr>
      <w:rFonts w:ascii="Calibri" w:hAnsi="Calibri"/>
      <w:b/>
      <w:smallCaps/>
      <w:color w:val="4472C4" w:themeColor="accent1"/>
      <w:spacing w:val="5"/>
      <w:sz w:val="22"/>
      <w14:textFill>
        <w14:solidFill>
          <w14:schemeClr w14:val="accent1"/>
        </w14:solidFill>
      </w14:textFill>
    </w:rPr>
  </w:style>
  <w:style w:type="character" w:customStyle="1" w:styleId="43">
    <w:name w:val="Intense Reference1"/>
    <w:basedOn w:val="11"/>
    <w:link w:val="42"/>
    <w:uiPriority w:val="0"/>
    <w:rPr>
      <w:b/>
      <w:smallCaps/>
      <w:color w:val="4472C4" w:themeColor="accent1"/>
      <w:spacing w:val="5"/>
      <w14:textFill>
        <w14:solidFill>
          <w14:schemeClr w14:val="accent1"/>
        </w14:solidFill>
      </w14:textFill>
    </w:rPr>
  </w:style>
  <w:style w:type="paragraph" w:customStyle="1" w:styleId="44">
    <w:name w:val="fontstyle01"/>
    <w:link w:val="45"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/>
      <w:color w:val="000000"/>
      <w:spacing w:val="0"/>
      <w:sz w:val="28"/>
    </w:rPr>
  </w:style>
  <w:style w:type="character" w:customStyle="1" w:styleId="45">
    <w:name w:val="fontstyle011"/>
    <w:basedOn w:val="11"/>
    <w:link w:val="44"/>
    <w:uiPriority w:val="0"/>
    <w:rPr>
      <w:rFonts w:ascii="Times New Roman" w:hAnsi="Times New Roman"/>
      <w:color w:val="000000"/>
      <w:sz w:val="28"/>
    </w:rPr>
  </w:style>
  <w:style w:type="paragraph" w:customStyle="1" w:styleId="46">
    <w:name w:val="TOC Heading"/>
    <w:basedOn w:val="2"/>
    <w:next w:val="1"/>
    <w:link w:val="47"/>
    <w:uiPriority w:val="0"/>
    <w:pPr>
      <w:outlineLvl w:val="8"/>
    </w:pPr>
  </w:style>
  <w:style w:type="character" w:customStyle="1" w:styleId="47">
    <w:name w:val="TOC Heading1"/>
    <w:link w:val="46"/>
    <w:uiPriority w:val="0"/>
  </w:style>
  <w:style w:type="paragraph" w:customStyle="1" w:styleId="48">
    <w:name w:val="dt-m"/>
    <w:link w:val="49"/>
    <w:uiPriority w:val="0"/>
    <w:pPr>
      <w:spacing w:before="0" w:after="160" w:line="264" w:lineRule="auto"/>
      <w:ind w:left="0" w:right="0" w:firstLine="0"/>
      <w:jc w:val="left"/>
    </w:pPr>
    <w:rPr>
      <w:rFonts w:ascii="Calibri" w:hAnsi="Calibri"/>
      <w:color w:val="000000"/>
      <w:spacing w:val="0"/>
      <w:sz w:val="22"/>
    </w:rPr>
  </w:style>
  <w:style w:type="character" w:customStyle="1" w:styleId="49">
    <w:name w:val="dt-m1"/>
    <w:basedOn w:val="11"/>
    <w:link w:val="48"/>
    <w:uiPriority w:val="0"/>
  </w:style>
  <w:style w:type="paragraph" w:styleId="50">
    <w:name w:val="Intense Quote"/>
    <w:basedOn w:val="1"/>
    <w:next w:val="1"/>
    <w:uiPriority w:val="0"/>
    <w:pPr>
      <w:spacing w:before="360" w:after="360"/>
      <w:ind w:left="864" w:right="864" w:firstLine="0"/>
      <w:jc w:val="center"/>
    </w:pPr>
    <w:rPr>
      <w:i/>
      <w:color w:val="4472C4" w:themeColor="accent1"/>
      <w14:textFill>
        <w14:solidFill>
          <w14:schemeClr w14:val="accent1"/>
        </w14:solidFill>
      </w14:textFill>
    </w:rPr>
  </w:style>
  <w:style w:type="paragraph" w:customStyle="1" w:styleId="51">
    <w:name w:val="Default"/>
    <w:link w:val="52"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/>
      <w:color w:val="000000"/>
      <w:spacing w:val="0"/>
      <w:sz w:val="24"/>
    </w:rPr>
  </w:style>
  <w:style w:type="character" w:customStyle="1" w:styleId="52">
    <w:name w:val="Default1"/>
    <w:link w:val="51"/>
    <w:uiPriority w:val="0"/>
    <w:rPr>
      <w:rFonts w:ascii="Times New Roman" w:hAnsi="Times New Roman"/>
      <w:color w:val="000000"/>
      <w:sz w:val="24"/>
    </w:rPr>
  </w:style>
  <w:style w:type="paragraph" w:customStyle="1" w:styleId="53">
    <w:name w:val="Footnote"/>
    <w:basedOn w:val="1"/>
    <w:link w:val="54"/>
    <w:uiPriority w:val="0"/>
    <w:pPr>
      <w:spacing w:after="0" w:line="240" w:lineRule="auto"/>
    </w:pPr>
    <w:rPr>
      <w:sz w:val="20"/>
    </w:rPr>
  </w:style>
  <w:style w:type="character" w:customStyle="1" w:styleId="54">
    <w:name w:val="Footnote1"/>
    <w:link w:val="53"/>
    <w:uiPriority w:val="0"/>
    <w:rPr>
      <w:sz w:val="20"/>
    </w:rPr>
  </w:style>
  <w:style w:type="paragraph" w:customStyle="1" w:styleId="55">
    <w:name w:val="Header and Footer"/>
    <w:link w:val="56"/>
    <w:uiPriority w:val="0"/>
    <w:pPr>
      <w:spacing w:before="0" w:after="160" w:line="240" w:lineRule="auto"/>
      <w:ind w:left="0" w:right="0" w:firstLine="0"/>
      <w:jc w:val="both"/>
    </w:pPr>
    <w:rPr>
      <w:rFonts w:ascii="XO Thames" w:hAnsi="XO Thames"/>
      <w:color w:val="000000"/>
      <w:spacing w:val="0"/>
      <w:sz w:val="20"/>
    </w:rPr>
  </w:style>
  <w:style w:type="character" w:customStyle="1" w:styleId="56">
    <w:name w:val="Header and Footer1"/>
    <w:link w:val="55"/>
    <w:uiPriority w:val="0"/>
    <w:rPr>
      <w:rFonts w:ascii="XO Thames" w:hAnsi="XO Thames"/>
      <w:sz w:val="20"/>
    </w:rPr>
  </w:style>
  <w:style w:type="paragraph" w:styleId="57">
    <w:name w:val="Quote"/>
    <w:basedOn w:val="1"/>
    <w:next w:val="1"/>
    <w:uiPriority w:val="0"/>
    <w:pPr>
      <w:spacing w:before="200"/>
      <w:ind w:left="864" w:right="864" w:firstLine="0"/>
    </w:pPr>
    <w:rPr>
      <w:i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58">
    <w:name w:val="List Paragraph"/>
    <w:basedOn w:val="1"/>
    <w:uiPriority w:val="0"/>
    <w:pPr>
      <w:spacing w:after="200" w:line="276" w:lineRule="auto"/>
      <w:ind w:left="708" w:firstLine="0"/>
    </w:pPr>
  </w:style>
  <w:style w:type="paragraph" w:customStyle="1" w:styleId="59">
    <w:name w:val="dt-p"/>
    <w:basedOn w:val="1"/>
    <w:link w:val="6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60">
    <w:name w:val="dt-p1"/>
    <w:link w:val="59"/>
    <w:uiPriority w:val="0"/>
    <w:rPr>
      <w:rFonts w:ascii="Times New Roman" w:hAnsi="Times New Roman"/>
      <w:sz w:val="24"/>
    </w:rPr>
  </w:style>
  <w:style w:type="paragraph" w:styleId="61">
    <w:name w:val="No Spacing"/>
    <w:uiPriority w:val="0"/>
    <w:pPr>
      <w:spacing w:before="0" w:after="0" w:line="240" w:lineRule="auto"/>
      <w:ind w:left="0" w:right="0" w:firstLine="0"/>
      <w:jc w:val="left"/>
    </w:pPr>
    <w:rPr>
      <w:rFonts w:ascii="Calibri" w:hAnsi="Calibri"/>
      <w:color w:val="000000"/>
      <w:spacing w:val="0"/>
      <w:sz w:val="22"/>
    </w:rPr>
  </w:style>
  <w:style w:type="paragraph" w:customStyle="1" w:styleId="62">
    <w:name w:val="page-link"/>
    <w:link w:val="63"/>
    <w:uiPriority w:val="0"/>
    <w:pPr>
      <w:spacing w:before="0" w:after="160" w:line="264" w:lineRule="auto"/>
      <w:ind w:left="0" w:right="0" w:firstLine="0"/>
      <w:jc w:val="left"/>
    </w:pPr>
    <w:rPr>
      <w:rFonts w:ascii="Calibri" w:hAnsi="Calibri"/>
      <w:color w:val="000000"/>
      <w:spacing w:val="0"/>
      <w:sz w:val="22"/>
    </w:rPr>
  </w:style>
  <w:style w:type="character" w:customStyle="1" w:styleId="63">
    <w:name w:val="page-link1"/>
    <w:basedOn w:val="11"/>
    <w:link w:val="62"/>
    <w:uiPriority w:val="0"/>
  </w:style>
  <w:style w:type="paragraph" w:customStyle="1" w:styleId="64">
    <w:name w:val="s_16"/>
    <w:basedOn w:val="1"/>
    <w:link w:val="6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65">
    <w:name w:val="s_161"/>
    <w:link w:val="64"/>
    <w:uiPriority w:val="0"/>
    <w:rPr>
      <w:rFonts w:ascii="Times New Roman" w:hAnsi="Times New Roman"/>
      <w:sz w:val="24"/>
    </w:rPr>
  </w:style>
  <w:style w:type="paragraph" w:customStyle="1" w:styleId="66">
    <w:name w:val="Subtle Reference"/>
    <w:link w:val="67"/>
    <w:uiPriority w:val="0"/>
    <w:pPr>
      <w:spacing w:before="0" w:after="160" w:line="264" w:lineRule="auto"/>
      <w:ind w:left="0" w:right="0" w:firstLine="0"/>
      <w:jc w:val="left"/>
    </w:pPr>
    <w:rPr>
      <w:rFonts w:ascii="Calibri" w:hAnsi="Calibri"/>
      <w:smallCaps/>
      <w:color w:val="404040" w:themeColor="text1" w:themeTint="BF"/>
      <w:spacing w:val="0"/>
      <w:sz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67">
    <w:name w:val="Subtle Reference1"/>
    <w:basedOn w:val="11"/>
    <w:link w:val="66"/>
    <w:uiPriority w:val="0"/>
    <w:rPr>
      <w:smallCap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68">
    <w:name w:val="Book Title"/>
    <w:link w:val="69"/>
    <w:uiPriority w:val="0"/>
    <w:pPr>
      <w:spacing w:before="0" w:after="160" w:line="264" w:lineRule="auto"/>
      <w:ind w:left="0" w:right="0" w:firstLine="0"/>
      <w:jc w:val="left"/>
    </w:pPr>
    <w:rPr>
      <w:rFonts w:ascii="Calibri" w:hAnsi="Calibri"/>
      <w:b/>
      <w:i/>
      <w:color w:val="000000"/>
      <w:spacing w:val="5"/>
      <w:sz w:val="22"/>
    </w:rPr>
  </w:style>
  <w:style w:type="character" w:customStyle="1" w:styleId="69">
    <w:name w:val="Book Title1"/>
    <w:basedOn w:val="11"/>
    <w:link w:val="68"/>
    <w:uiPriority w:val="0"/>
    <w:rPr>
      <w:b/>
      <w:i/>
      <w:spacing w:val="5"/>
    </w:rPr>
  </w:style>
  <w:style w:type="table" w:customStyle="1" w:styleId="70">
    <w:name w:val="_Style 102"/>
    <w:basedOn w:val="71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1">
    <w:name w:val="Table Normal2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2">
    <w:name w:val="_Style 103"/>
    <w:basedOn w:val="71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3">
    <w:name w:val="_Style 104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Table Normal3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5">
    <w:name w:val="_Style 105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1"/>
    <w:basedOn w:val="12"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_Style 108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78">
    <w:name w:val="_Style 109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_Style 110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_Style 111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_Style 112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2">
    <w:name w:val="_Style 113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3">
    <w:name w:val="_Style 114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4">
    <w:name w:val="_Style 115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_Style 116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6">
    <w:name w:val="_Style 117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7">
    <w:name w:val="_Style 118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8">
    <w:name w:val="_Style 119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89">
    <w:name w:val="_Style 120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0">
    <w:name w:val="_Style 121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1">
    <w:name w:val="_Style 122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2">
    <w:name w:val="_Style 123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_Style 124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4">
    <w:name w:val="_Style 125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5">
    <w:name w:val="_Style 126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6">
    <w:name w:val="_Style 127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7">
    <w:name w:val="_Style 128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8">
    <w:name w:val="_Style 129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99">
    <w:name w:val="_Style 130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0">
    <w:name w:val="_Style 131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_Style 132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_Style 133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_Style 134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_Style 135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5">
    <w:name w:val="_Style 137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6">
    <w:name w:val="_Style 138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7">
    <w:name w:val="_Style 139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08">
    <w:name w:val="_Style 140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_Style 141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0">
    <w:name w:val="_Style 142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4"/>
    <w:basedOn w:val="12"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_Style 145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3">
    <w:name w:val="_Style 146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4">
    <w:name w:val="_Style 148"/>
    <w:basedOn w:val="74"/>
    <w:semiHidden/>
    <w:unhideWhenUsed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15">
    <w:name w:val="Сетка таблицы41"/>
    <w:basedOn w:val="12"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_Style 150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_Style 151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">
    <w:name w:val="_Style 152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">
    <w:name w:val="_Style 153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20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_Style 155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22">
    <w:name w:val="_Style 156"/>
    <w:basedOn w:val="71"/>
    <w:semiHidden/>
    <w:unhideWhenUsed/>
    <w:uiPriority w:val="0"/>
    <w:pPr>
      <w:spacing w:after="0" w:line="240" w:lineRule="auto"/>
    </w:pPr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23">
    <w:name w:val="_Style 157"/>
    <w:basedOn w:val="74"/>
    <w:semiHidden/>
    <w:unhideWhenUsed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theme" Target="theme/theme1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TotalTime>1</TotalTime>
  <ScaleCrop>false</ScaleCrop>
  <LinksUpToDate>false</LinksUpToDate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2025-11-26T06:08:26Z</dcterms:created>
  <dc:creator>User</dc:creator>
  <cp:lastModifiedBy>User</cp:lastModifiedBy>
  <dcterms:modified xsi:type="dcterms:W3CDTF">2025-11-26T06:10:11Z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477BF0B0D8E74A1491678B210C189BA8_12</vt:lpwstr>
  </property>
</Properties>
</file>